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B3B" w:rsidRDefault="007D0391" w:rsidP="00F26B3B">
      <w:pPr>
        <w:spacing w:after="0" w:line="240" w:lineRule="auto"/>
        <w:jc w:val="center"/>
        <w:textAlignment w:val="center"/>
        <w:rPr>
          <w:rFonts w:cs="B Nazanin"/>
          <w:b/>
          <w:bCs/>
          <w:noProof/>
          <w:sz w:val="48"/>
          <w:szCs w:val="48"/>
          <w:rtl/>
        </w:rPr>
      </w:pPr>
      <w:r>
        <w:rPr>
          <w:rFonts w:cs="B Nazanin" w:hint="cs"/>
          <w:b/>
          <w:bCs/>
          <w:noProof/>
          <w:sz w:val="48"/>
          <w:szCs w:val="48"/>
          <w:rtl/>
        </w:rPr>
        <w:t xml:space="preserve"> </w:t>
      </w:r>
    </w:p>
    <w:p w:rsidR="003801AE" w:rsidRPr="00F26B3B" w:rsidRDefault="00BE4F40" w:rsidP="00F26B3B">
      <w:pPr>
        <w:spacing w:after="0" w:line="240" w:lineRule="auto"/>
        <w:jc w:val="center"/>
        <w:textAlignment w:val="center"/>
        <w:rPr>
          <w:rFonts w:cs="B Nazanin"/>
          <w:b/>
          <w:bCs/>
          <w:sz w:val="56"/>
          <w:szCs w:val="56"/>
          <w:rtl/>
        </w:rPr>
      </w:pPr>
      <w:r>
        <w:rPr>
          <w:rFonts w:cs="B Nazanin"/>
          <w:b/>
          <w:bCs/>
          <w:noProof/>
          <w:sz w:val="56"/>
          <w:szCs w:val="56"/>
          <w:rtl/>
        </w:rPr>
        <w:pict>
          <v:rect id="_x0000_s1028" style="position:absolute;left:0;text-align:left;margin-left:-59.75pt;margin-top:-48.3pt;width:249.95pt;height:60.45pt;z-index:251664384" strokecolor="white [3212]">
            <w10:wrap anchorx="page"/>
          </v:rect>
        </w:pict>
      </w:r>
      <w:r>
        <w:rPr>
          <w:rFonts w:cs="B Nazanin"/>
          <w:b/>
          <w:bCs/>
          <w:noProof/>
          <w:sz w:val="56"/>
          <w:szCs w:val="56"/>
          <w:rtl/>
        </w:rPr>
        <w:pict>
          <v:rect id="_x0000_s1029" style="position:absolute;left:0;text-align:left;margin-left:90.8pt;margin-top:40.4pt;width:176.25pt;height:60.45pt;z-index:251665408" strokecolor="white [3212]">
            <w10:wrap anchorx="page"/>
          </v:rect>
        </w:pict>
      </w:r>
      <w:r w:rsidR="003801AE" w:rsidRPr="00F26B3B">
        <w:rPr>
          <w:rFonts w:cs="B Nazanin" w:hint="cs"/>
          <w:b/>
          <w:bCs/>
          <w:noProof/>
          <w:sz w:val="56"/>
          <w:szCs w:val="56"/>
          <w:rtl/>
        </w:rPr>
        <w:t>به نام ایزد یکتا</w:t>
      </w:r>
    </w:p>
    <w:p w:rsidR="003801AE" w:rsidRDefault="003801AE" w:rsidP="003801AE">
      <w:pPr>
        <w:spacing w:after="0" w:line="240" w:lineRule="auto"/>
        <w:jc w:val="center"/>
        <w:textAlignment w:val="center"/>
        <w:rPr>
          <w:rFonts w:cs="B Nazanin"/>
          <w:b/>
          <w:bCs/>
          <w:sz w:val="20"/>
          <w:szCs w:val="48"/>
          <w:rtl/>
        </w:rPr>
      </w:pPr>
    </w:p>
    <w:p w:rsidR="00F26B3B" w:rsidRDefault="00F26B3B" w:rsidP="003801AE">
      <w:pPr>
        <w:spacing w:after="0" w:line="240" w:lineRule="auto"/>
        <w:jc w:val="center"/>
        <w:textAlignment w:val="center"/>
        <w:rPr>
          <w:rFonts w:cs="B Nazanin"/>
          <w:b/>
          <w:bCs/>
          <w:sz w:val="20"/>
          <w:szCs w:val="48"/>
          <w:rtl/>
        </w:rPr>
      </w:pPr>
    </w:p>
    <w:p w:rsidR="003801AE" w:rsidRDefault="003801AE" w:rsidP="00F26B3B">
      <w:pPr>
        <w:spacing w:after="0" w:line="240" w:lineRule="auto"/>
        <w:jc w:val="center"/>
        <w:textAlignment w:val="center"/>
        <w:rPr>
          <w:rFonts w:cs="B Nazanin"/>
          <w:b/>
          <w:bCs/>
          <w:sz w:val="20"/>
          <w:szCs w:val="48"/>
          <w:rtl/>
        </w:rPr>
      </w:pPr>
      <w:r w:rsidRPr="00AE259B">
        <w:rPr>
          <w:rFonts w:cs="B Nazanin" w:hint="cs"/>
          <w:b/>
          <w:bCs/>
          <w:sz w:val="20"/>
          <w:szCs w:val="48"/>
          <w:rtl/>
        </w:rPr>
        <w:t xml:space="preserve">کتابچه </w:t>
      </w:r>
      <w:r>
        <w:rPr>
          <w:rFonts w:cs="B Nazanin" w:hint="cs"/>
          <w:b/>
          <w:bCs/>
          <w:sz w:val="20"/>
          <w:szCs w:val="48"/>
          <w:rtl/>
        </w:rPr>
        <w:t>کنترل و پیشگیری</w:t>
      </w:r>
    </w:p>
    <w:p w:rsidR="003801AE" w:rsidRPr="00AE259B" w:rsidRDefault="003801AE" w:rsidP="00F26B3B">
      <w:pPr>
        <w:spacing w:after="0" w:line="240" w:lineRule="auto"/>
        <w:jc w:val="center"/>
        <w:textAlignment w:val="center"/>
        <w:rPr>
          <w:rFonts w:cs="B Nazanin"/>
          <w:b/>
          <w:bCs/>
          <w:sz w:val="20"/>
          <w:szCs w:val="48"/>
          <w:rtl/>
        </w:rPr>
      </w:pPr>
      <w:r>
        <w:rPr>
          <w:rFonts w:cs="B Nazanin" w:hint="cs"/>
          <w:b/>
          <w:bCs/>
          <w:sz w:val="20"/>
          <w:szCs w:val="48"/>
          <w:rtl/>
        </w:rPr>
        <w:t>از عفونت های بیمارستانی</w:t>
      </w:r>
    </w:p>
    <w:p w:rsidR="003801AE" w:rsidRPr="00AE259B" w:rsidRDefault="003801AE" w:rsidP="003801AE">
      <w:pPr>
        <w:spacing w:after="0" w:line="240" w:lineRule="auto"/>
        <w:jc w:val="both"/>
        <w:textAlignment w:val="center"/>
        <w:rPr>
          <w:rFonts w:cs="B Nazanin"/>
          <w:sz w:val="20"/>
          <w:szCs w:val="24"/>
          <w:rtl/>
        </w:rPr>
      </w:pPr>
    </w:p>
    <w:p w:rsidR="003801AE" w:rsidRPr="00AE259B" w:rsidRDefault="003801AE" w:rsidP="003801AE">
      <w:pPr>
        <w:spacing w:after="0" w:line="240" w:lineRule="auto"/>
        <w:jc w:val="center"/>
        <w:textAlignment w:val="center"/>
        <w:rPr>
          <w:rFonts w:cs="B Nazanin"/>
          <w:sz w:val="20"/>
          <w:szCs w:val="30"/>
          <w:rtl/>
        </w:rPr>
      </w:pPr>
    </w:p>
    <w:p w:rsidR="003801AE" w:rsidRPr="00AE259B" w:rsidRDefault="003801AE" w:rsidP="003801AE">
      <w:pPr>
        <w:spacing w:after="0" w:line="240" w:lineRule="auto"/>
        <w:jc w:val="center"/>
        <w:textAlignment w:val="center"/>
        <w:rPr>
          <w:rFonts w:cs="B Nazanin"/>
          <w:sz w:val="20"/>
          <w:szCs w:val="30"/>
          <w:rtl/>
        </w:rPr>
      </w:pPr>
    </w:p>
    <w:p w:rsidR="003801AE" w:rsidRPr="00060C16" w:rsidRDefault="003801AE" w:rsidP="003801AE">
      <w:pPr>
        <w:spacing w:after="0" w:line="240" w:lineRule="auto"/>
        <w:ind w:left="254"/>
        <w:textAlignment w:val="center"/>
        <w:rPr>
          <w:rFonts w:cs="B Nazanin"/>
          <w:sz w:val="14"/>
          <w:szCs w:val="24"/>
          <w:rtl/>
        </w:rPr>
      </w:pPr>
    </w:p>
    <w:p w:rsidR="006B25E6" w:rsidRDefault="00F26B3B" w:rsidP="006B25E6">
      <w:pPr>
        <w:spacing w:after="0" w:line="240" w:lineRule="auto"/>
        <w:jc w:val="center"/>
        <w:textAlignment w:val="center"/>
        <w:rPr>
          <w:rFonts w:cs="B Nazanin"/>
          <w:b/>
          <w:bCs/>
          <w:sz w:val="14"/>
          <w:szCs w:val="24"/>
          <w:rtl/>
        </w:rPr>
      </w:pPr>
      <w:r>
        <w:rPr>
          <w:rFonts w:cs="B Nazanin" w:hint="cs"/>
          <w:b/>
          <w:bCs/>
          <w:sz w:val="14"/>
          <w:szCs w:val="24"/>
          <w:rtl/>
        </w:rPr>
        <w:t>تهیه کننده: کمیته کنترل عفونت بیمارستان شهید بهشتی بابل</w:t>
      </w:r>
      <w:r w:rsidR="006B25E6">
        <w:rPr>
          <w:rFonts w:cs="B Nazanin" w:hint="cs"/>
          <w:b/>
          <w:bCs/>
          <w:sz w:val="14"/>
          <w:szCs w:val="24"/>
          <w:rtl/>
        </w:rPr>
        <w:t xml:space="preserve"> </w:t>
      </w:r>
    </w:p>
    <w:p w:rsidR="003801AE" w:rsidRDefault="006B25E6" w:rsidP="006B25E6">
      <w:pPr>
        <w:spacing w:after="0" w:line="240" w:lineRule="auto"/>
        <w:jc w:val="center"/>
        <w:textAlignment w:val="center"/>
        <w:rPr>
          <w:rFonts w:cs="B Nazanin"/>
          <w:b/>
          <w:bCs/>
          <w:sz w:val="14"/>
          <w:szCs w:val="24"/>
          <w:rtl/>
        </w:rPr>
      </w:pPr>
      <w:r>
        <w:rPr>
          <w:rFonts w:cs="B Nazanin" w:hint="cs"/>
          <w:b/>
          <w:bCs/>
          <w:sz w:val="14"/>
          <w:szCs w:val="24"/>
          <w:rtl/>
        </w:rPr>
        <w:t xml:space="preserve">مرداد </w:t>
      </w:r>
      <w:r w:rsidR="00F26B3B">
        <w:rPr>
          <w:rFonts w:cs="B Nazanin" w:hint="cs"/>
          <w:b/>
          <w:bCs/>
          <w:sz w:val="14"/>
          <w:szCs w:val="24"/>
          <w:rtl/>
        </w:rPr>
        <w:t xml:space="preserve"> 1397</w:t>
      </w:r>
    </w:p>
    <w:p w:rsidR="003801AE" w:rsidRDefault="003801AE" w:rsidP="003801AE">
      <w:pPr>
        <w:spacing w:after="0" w:line="240" w:lineRule="auto"/>
        <w:jc w:val="both"/>
        <w:textAlignment w:val="center"/>
        <w:rPr>
          <w:rFonts w:cs="B Nazanin"/>
          <w:sz w:val="20"/>
          <w:szCs w:val="24"/>
          <w:rtl/>
        </w:rPr>
      </w:pPr>
    </w:p>
    <w:p w:rsidR="00F26B3B" w:rsidRDefault="00F26B3B" w:rsidP="003801AE">
      <w:pPr>
        <w:spacing w:after="0"/>
        <w:jc w:val="center"/>
        <w:rPr>
          <w:rFonts w:cs="B Nazanin"/>
          <w:b/>
          <w:bCs/>
          <w:color w:val="000000" w:themeColor="text1"/>
          <w:szCs w:val="26"/>
          <w:rtl/>
        </w:rPr>
      </w:pPr>
    </w:p>
    <w:p w:rsidR="00F26B3B" w:rsidRDefault="00F26B3B" w:rsidP="003801AE">
      <w:pPr>
        <w:spacing w:after="0"/>
        <w:jc w:val="center"/>
        <w:rPr>
          <w:rFonts w:cs="B Nazanin"/>
          <w:b/>
          <w:bCs/>
          <w:color w:val="000000" w:themeColor="text1"/>
          <w:szCs w:val="26"/>
          <w:rtl/>
        </w:rPr>
      </w:pPr>
    </w:p>
    <w:p w:rsidR="003801AE" w:rsidRDefault="003801AE" w:rsidP="003801AE">
      <w:pPr>
        <w:spacing w:after="0"/>
        <w:jc w:val="center"/>
        <w:rPr>
          <w:rFonts w:cs="B Nazanin"/>
          <w:b/>
          <w:bCs/>
          <w:color w:val="000000" w:themeColor="text1"/>
          <w:szCs w:val="26"/>
          <w:rtl/>
        </w:rPr>
      </w:pPr>
      <w:r w:rsidRPr="00FF7EB9">
        <w:rPr>
          <w:rFonts w:cs="B Nazanin" w:hint="cs"/>
          <w:b/>
          <w:bCs/>
          <w:color w:val="000000" w:themeColor="text1"/>
          <w:szCs w:val="26"/>
          <w:rtl/>
        </w:rPr>
        <w:lastRenderedPageBreak/>
        <w:t>فهرست</w:t>
      </w:r>
      <w:r>
        <w:rPr>
          <w:rFonts w:cs="B Nazanin" w:hint="cs"/>
          <w:b/>
          <w:bCs/>
          <w:color w:val="000000" w:themeColor="text1"/>
          <w:szCs w:val="26"/>
          <w:rtl/>
        </w:rPr>
        <w:t xml:space="preserve"> مطالب</w:t>
      </w:r>
    </w:p>
    <w:p w:rsidR="003801AE" w:rsidRPr="00FE22F2" w:rsidRDefault="003801AE" w:rsidP="003801AE">
      <w:pPr>
        <w:spacing w:after="0"/>
        <w:jc w:val="center"/>
        <w:rPr>
          <w:rFonts w:cs="B Nazanin"/>
          <w:b/>
          <w:bCs/>
          <w:color w:val="000000" w:themeColor="text1"/>
          <w:sz w:val="4"/>
          <w:szCs w:val="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82"/>
        <w:gridCol w:w="817"/>
      </w:tblGrid>
      <w:tr w:rsidR="003801AE" w:rsidTr="006873D0">
        <w:tc>
          <w:tcPr>
            <w:tcW w:w="5182" w:type="dxa"/>
          </w:tcPr>
          <w:p w:rsidR="003801AE" w:rsidRPr="0055135C"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مقدمه</w:t>
            </w:r>
            <w:r>
              <w:rPr>
                <w:rFonts w:cs="B Nazanin" w:hint="cs"/>
                <w:color w:val="000000" w:themeColor="text1"/>
                <w:sz w:val="16"/>
                <w:szCs w:val="20"/>
                <w:rtl/>
              </w:rPr>
              <w:t xml:space="preserve"> ...........................................................................................................................................</w:t>
            </w:r>
          </w:p>
          <w:p w:rsidR="003801AE" w:rsidRPr="0055135C" w:rsidRDefault="003801AE" w:rsidP="006873D0">
            <w:pPr>
              <w:spacing w:line="312" w:lineRule="auto"/>
              <w:jc w:val="both"/>
              <w:rPr>
                <w:rFonts w:cs="B Nazanin"/>
                <w:color w:val="000000" w:themeColor="text1"/>
                <w:sz w:val="16"/>
                <w:szCs w:val="20"/>
                <w:rtl/>
              </w:rPr>
            </w:pPr>
            <w:r>
              <w:rPr>
                <w:rFonts w:cs="B Nazanin" w:hint="cs"/>
                <w:color w:val="000000" w:themeColor="text1"/>
                <w:sz w:val="16"/>
                <w:szCs w:val="20"/>
                <w:rtl/>
              </w:rPr>
              <w:t>تعریف</w:t>
            </w:r>
            <w:r w:rsidRPr="0055135C">
              <w:rPr>
                <w:rFonts w:cs="B Nazanin" w:hint="cs"/>
                <w:color w:val="000000" w:themeColor="text1"/>
                <w:sz w:val="16"/>
                <w:szCs w:val="20"/>
                <w:rtl/>
              </w:rPr>
              <w:t xml:space="preserve"> عفونت بیمارستانی</w:t>
            </w:r>
            <w:r>
              <w:rPr>
                <w:rFonts w:cs="B Nazanin" w:hint="cs"/>
                <w:color w:val="000000" w:themeColor="text1"/>
                <w:sz w:val="16"/>
                <w:szCs w:val="20"/>
                <w:rtl/>
              </w:rPr>
              <w:t xml:space="preserve"> .......................................................................................................</w:t>
            </w:r>
          </w:p>
          <w:p w:rsidR="003801AE" w:rsidRPr="0055135C"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احتیاطات استاندارد</w:t>
            </w:r>
            <w:r>
              <w:rPr>
                <w:rFonts w:cs="B Nazanin" w:hint="cs"/>
                <w:color w:val="000000" w:themeColor="text1"/>
                <w:sz w:val="16"/>
                <w:szCs w:val="20"/>
                <w:rtl/>
              </w:rPr>
              <w:t xml:space="preserve"> ..................................................................................................................</w:t>
            </w:r>
          </w:p>
          <w:p w:rsidR="003801AE" w:rsidRPr="0055135C"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بهداشت دستها طبق پروتکل وزارت بهداشت</w:t>
            </w:r>
            <w:r>
              <w:rPr>
                <w:rFonts w:cs="B Nazanin" w:hint="cs"/>
                <w:color w:val="000000" w:themeColor="text1"/>
                <w:sz w:val="16"/>
                <w:szCs w:val="20"/>
                <w:rtl/>
              </w:rPr>
              <w:t xml:space="preserve"> .....................................................................</w:t>
            </w:r>
          </w:p>
          <w:p w:rsidR="003801AE" w:rsidRPr="0055135C"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پیشگیری از بی</w:t>
            </w:r>
            <w:r>
              <w:rPr>
                <w:rFonts w:cs="B Nazanin" w:hint="cs"/>
                <w:color w:val="000000" w:themeColor="text1"/>
                <w:sz w:val="16"/>
                <w:szCs w:val="20"/>
                <w:rtl/>
              </w:rPr>
              <w:t>ماریهای منت</w:t>
            </w:r>
            <w:r w:rsidRPr="0055135C">
              <w:rPr>
                <w:rFonts w:cs="B Nazanin" w:hint="cs"/>
                <w:color w:val="000000" w:themeColor="text1"/>
                <w:sz w:val="16"/>
                <w:szCs w:val="20"/>
                <w:rtl/>
              </w:rPr>
              <w:t>ق</w:t>
            </w:r>
            <w:r>
              <w:rPr>
                <w:rFonts w:cs="B Nazanin" w:hint="cs"/>
                <w:color w:val="000000" w:themeColor="text1"/>
                <w:sz w:val="16"/>
                <w:szCs w:val="20"/>
                <w:rtl/>
              </w:rPr>
              <w:t>ل</w:t>
            </w:r>
            <w:r w:rsidRPr="0055135C">
              <w:rPr>
                <w:rFonts w:cs="B Nazanin" w:hint="cs"/>
                <w:color w:val="000000" w:themeColor="text1"/>
                <w:sz w:val="16"/>
                <w:szCs w:val="20"/>
                <w:rtl/>
              </w:rPr>
              <w:t>ه از راه خون</w:t>
            </w:r>
            <w:r>
              <w:rPr>
                <w:rFonts w:cs="B Nazanin" w:hint="cs"/>
                <w:color w:val="000000" w:themeColor="text1"/>
                <w:sz w:val="16"/>
                <w:szCs w:val="20"/>
                <w:rtl/>
              </w:rPr>
              <w:t xml:space="preserve"> ...........................................................................</w:t>
            </w:r>
          </w:p>
          <w:p w:rsidR="003801AE" w:rsidRPr="0055135C" w:rsidRDefault="003801AE" w:rsidP="009E7461">
            <w:pPr>
              <w:spacing w:line="312" w:lineRule="auto"/>
              <w:jc w:val="both"/>
              <w:rPr>
                <w:rFonts w:cs="B Nazanin"/>
                <w:color w:val="000000" w:themeColor="text1"/>
                <w:sz w:val="16"/>
                <w:szCs w:val="20"/>
                <w:rtl/>
              </w:rPr>
            </w:pPr>
            <w:r w:rsidRPr="0055135C">
              <w:rPr>
                <w:rFonts w:cs="B Nazanin" w:hint="cs"/>
                <w:color w:val="000000" w:themeColor="text1"/>
                <w:sz w:val="16"/>
                <w:szCs w:val="20"/>
                <w:rtl/>
              </w:rPr>
              <w:t xml:space="preserve">دستورالعمل کمک های اولیه </w:t>
            </w:r>
            <w:r w:rsidR="009E7461">
              <w:rPr>
                <w:rFonts w:cs="B Nazanin" w:hint="cs"/>
                <w:color w:val="000000" w:themeColor="text1"/>
                <w:sz w:val="16"/>
                <w:szCs w:val="20"/>
                <w:rtl/>
              </w:rPr>
              <w:t>ف</w:t>
            </w:r>
            <w:r w:rsidRPr="0055135C">
              <w:rPr>
                <w:rFonts w:cs="B Nazanin" w:hint="cs"/>
                <w:color w:val="000000" w:themeColor="text1"/>
                <w:sz w:val="16"/>
                <w:szCs w:val="20"/>
                <w:rtl/>
              </w:rPr>
              <w:t>وری پس از تماس در کارکنان بهداشتی و درمانی ...</w:t>
            </w:r>
          </w:p>
          <w:p w:rsidR="003801AE" w:rsidRPr="0055135C"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موازین تزریقات ایمن</w:t>
            </w:r>
            <w:r>
              <w:rPr>
                <w:rFonts w:cs="B Nazanin" w:hint="cs"/>
                <w:color w:val="000000" w:themeColor="text1"/>
                <w:sz w:val="16"/>
                <w:szCs w:val="20"/>
                <w:rtl/>
              </w:rPr>
              <w:t xml:space="preserve"> ................................................................................................................</w:t>
            </w:r>
          </w:p>
          <w:p w:rsidR="003801AE" w:rsidRPr="0055135C"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واکسیناسیون کارکنان بیمارستان</w:t>
            </w:r>
            <w:r>
              <w:rPr>
                <w:rFonts w:cs="B Nazanin" w:hint="cs"/>
                <w:color w:val="000000" w:themeColor="text1"/>
                <w:sz w:val="16"/>
                <w:szCs w:val="20"/>
                <w:rtl/>
              </w:rPr>
              <w:t>...........................................................................................</w:t>
            </w:r>
          </w:p>
          <w:p w:rsidR="003801AE" w:rsidRPr="0055135C"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ایزولاسیون بیمار</w:t>
            </w:r>
            <w:r>
              <w:rPr>
                <w:rFonts w:cs="B Nazanin" w:hint="cs"/>
                <w:color w:val="000000" w:themeColor="text1"/>
                <w:sz w:val="16"/>
                <w:szCs w:val="20"/>
                <w:rtl/>
              </w:rPr>
              <w:t xml:space="preserve"> ........................................................................................................................</w:t>
            </w:r>
          </w:p>
          <w:p w:rsidR="003801AE" w:rsidRPr="0055135C"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احتیاط هوایی</w:t>
            </w:r>
            <w:r>
              <w:rPr>
                <w:rFonts w:cs="B Nazanin" w:hint="cs"/>
                <w:color w:val="000000" w:themeColor="text1"/>
                <w:sz w:val="16"/>
                <w:szCs w:val="20"/>
                <w:rtl/>
              </w:rPr>
              <w:t xml:space="preserve"> .............................................................................................................................</w:t>
            </w:r>
          </w:p>
          <w:p w:rsidR="003801AE"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احتیاط قطرات</w:t>
            </w:r>
            <w:r>
              <w:rPr>
                <w:rFonts w:cs="B Nazanin" w:hint="cs"/>
                <w:color w:val="000000" w:themeColor="text1"/>
                <w:sz w:val="16"/>
                <w:szCs w:val="20"/>
                <w:rtl/>
              </w:rPr>
              <w:t xml:space="preserve"> ...........................................................................................................................</w:t>
            </w:r>
          </w:p>
          <w:p w:rsidR="003801AE" w:rsidRPr="0055135C" w:rsidRDefault="003801AE" w:rsidP="006873D0">
            <w:pPr>
              <w:spacing w:line="312" w:lineRule="auto"/>
              <w:jc w:val="both"/>
              <w:rPr>
                <w:rFonts w:cs="B Nazanin"/>
                <w:color w:val="000000" w:themeColor="text1"/>
                <w:sz w:val="16"/>
                <w:szCs w:val="20"/>
                <w:rtl/>
              </w:rPr>
            </w:pPr>
            <w:r w:rsidRPr="0055135C">
              <w:rPr>
                <w:rFonts w:cs="B Nazanin" w:hint="cs"/>
                <w:color w:val="000000" w:themeColor="text1"/>
                <w:sz w:val="16"/>
                <w:szCs w:val="20"/>
                <w:rtl/>
              </w:rPr>
              <w:t>احتیاط تماسی</w:t>
            </w:r>
            <w:r>
              <w:rPr>
                <w:rFonts w:cs="B Nazanin" w:hint="cs"/>
                <w:color w:val="000000" w:themeColor="text1"/>
                <w:sz w:val="16"/>
                <w:szCs w:val="20"/>
                <w:rtl/>
              </w:rPr>
              <w:t xml:space="preserve"> ...........................................................................................................................</w:t>
            </w:r>
          </w:p>
          <w:p w:rsidR="003801AE" w:rsidRPr="0055135C" w:rsidRDefault="003801AE" w:rsidP="00F26B3B">
            <w:pPr>
              <w:spacing w:line="312" w:lineRule="auto"/>
              <w:jc w:val="both"/>
              <w:rPr>
                <w:rFonts w:cs="B Nazanin"/>
                <w:color w:val="000000" w:themeColor="text1"/>
                <w:sz w:val="16"/>
                <w:szCs w:val="20"/>
                <w:rtl/>
              </w:rPr>
            </w:pPr>
            <w:r w:rsidRPr="0055135C">
              <w:rPr>
                <w:rFonts w:cs="B Nazanin" w:hint="cs"/>
                <w:color w:val="000000" w:themeColor="text1"/>
                <w:sz w:val="16"/>
                <w:szCs w:val="20"/>
                <w:rtl/>
              </w:rPr>
              <w:t>دفع پسماندها</w:t>
            </w:r>
            <w:r>
              <w:rPr>
                <w:rFonts w:cs="B Nazanin" w:hint="cs"/>
                <w:color w:val="000000" w:themeColor="text1"/>
                <w:sz w:val="16"/>
                <w:szCs w:val="20"/>
                <w:rtl/>
              </w:rPr>
              <w:t xml:space="preserve"> ............................................................................................................................</w:t>
            </w:r>
          </w:p>
          <w:p w:rsidR="003801AE" w:rsidRPr="0055135C" w:rsidRDefault="003801AE" w:rsidP="006873D0">
            <w:pPr>
              <w:spacing w:line="312" w:lineRule="auto"/>
              <w:jc w:val="both"/>
              <w:rPr>
                <w:rFonts w:cs="B Nazanin"/>
                <w:color w:val="000000" w:themeColor="text1"/>
                <w:sz w:val="16"/>
                <w:szCs w:val="20"/>
                <w:rtl/>
              </w:rPr>
            </w:pPr>
          </w:p>
        </w:tc>
        <w:tc>
          <w:tcPr>
            <w:tcW w:w="817" w:type="dxa"/>
          </w:tcPr>
          <w:p w:rsidR="003801AE" w:rsidRDefault="00E423CF" w:rsidP="00E423CF">
            <w:pPr>
              <w:spacing w:line="312" w:lineRule="auto"/>
              <w:jc w:val="center"/>
              <w:rPr>
                <w:rFonts w:cs="B Nazanin"/>
                <w:color w:val="000000" w:themeColor="text1"/>
                <w:sz w:val="16"/>
                <w:szCs w:val="20"/>
                <w:rtl/>
              </w:rPr>
            </w:pPr>
            <w:r>
              <w:rPr>
                <w:rFonts w:cs="B Nazanin" w:hint="cs"/>
                <w:color w:val="000000" w:themeColor="text1"/>
                <w:sz w:val="16"/>
                <w:szCs w:val="20"/>
                <w:rtl/>
              </w:rPr>
              <w:t>3</w:t>
            </w:r>
          </w:p>
          <w:p w:rsidR="003801AE" w:rsidRDefault="00E423CF" w:rsidP="006873D0">
            <w:pPr>
              <w:spacing w:line="312" w:lineRule="auto"/>
              <w:jc w:val="center"/>
              <w:rPr>
                <w:rFonts w:cs="B Nazanin"/>
                <w:color w:val="000000" w:themeColor="text1"/>
                <w:sz w:val="16"/>
                <w:szCs w:val="20"/>
                <w:rtl/>
              </w:rPr>
            </w:pPr>
            <w:r>
              <w:rPr>
                <w:rFonts w:cs="B Nazanin" w:hint="cs"/>
                <w:color w:val="000000" w:themeColor="text1"/>
                <w:sz w:val="16"/>
                <w:szCs w:val="20"/>
                <w:rtl/>
              </w:rPr>
              <w:t>4</w:t>
            </w:r>
          </w:p>
          <w:p w:rsidR="003801AE" w:rsidRDefault="00E423CF" w:rsidP="006873D0">
            <w:pPr>
              <w:spacing w:line="312" w:lineRule="auto"/>
              <w:jc w:val="center"/>
              <w:rPr>
                <w:rFonts w:cs="B Nazanin"/>
                <w:color w:val="000000" w:themeColor="text1"/>
                <w:sz w:val="16"/>
                <w:szCs w:val="20"/>
                <w:rtl/>
              </w:rPr>
            </w:pPr>
            <w:r>
              <w:rPr>
                <w:rFonts w:cs="B Nazanin" w:hint="cs"/>
                <w:color w:val="000000" w:themeColor="text1"/>
                <w:sz w:val="16"/>
                <w:szCs w:val="20"/>
                <w:rtl/>
              </w:rPr>
              <w:t>6</w:t>
            </w:r>
          </w:p>
          <w:p w:rsidR="003801AE" w:rsidRDefault="00E423CF" w:rsidP="006873D0">
            <w:pPr>
              <w:spacing w:line="312" w:lineRule="auto"/>
              <w:jc w:val="center"/>
              <w:rPr>
                <w:rFonts w:cs="B Nazanin"/>
                <w:color w:val="000000" w:themeColor="text1"/>
                <w:sz w:val="16"/>
                <w:szCs w:val="20"/>
                <w:rtl/>
              </w:rPr>
            </w:pPr>
            <w:r>
              <w:rPr>
                <w:rFonts w:cs="B Nazanin" w:hint="cs"/>
                <w:color w:val="000000" w:themeColor="text1"/>
                <w:sz w:val="16"/>
                <w:szCs w:val="20"/>
                <w:rtl/>
              </w:rPr>
              <w:t>6</w:t>
            </w:r>
          </w:p>
          <w:p w:rsidR="003801AE" w:rsidRDefault="00E423CF" w:rsidP="006873D0">
            <w:pPr>
              <w:spacing w:line="312" w:lineRule="auto"/>
              <w:jc w:val="center"/>
              <w:rPr>
                <w:rFonts w:cs="B Nazanin"/>
                <w:color w:val="000000" w:themeColor="text1"/>
                <w:sz w:val="16"/>
                <w:szCs w:val="20"/>
                <w:rtl/>
              </w:rPr>
            </w:pPr>
            <w:r>
              <w:rPr>
                <w:rFonts w:cs="B Nazanin" w:hint="cs"/>
                <w:color w:val="000000" w:themeColor="text1"/>
                <w:sz w:val="16"/>
                <w:szCs w:val="20"/>
                <w:rtl/>
              </w:rPr>
              <w:t>12</w:t>
            </w:r>
          </w:p>
          <w:p w:rsidR="003801AE" w:rsidRDefault="00E423CF" w:rsidP="006873D0">
            <w:pPr>
              <w:spacing w:line="312" w:lineRule="auto"/>
              <w:jc w:val="center"/>
              <w:rPr>
                <w:rFonts w:cs="B Nazanin"/>
                <w:color w:val="000000" w:themeColor="text1"/>
                <w:sz w:val="16"/>
                <w:szCs w:val="20"/>
                <w:rtl/>
              </w:rPr>
            </w:pPr>
            <w:r>
              <w:rPr>
                <w:rFonts w:cs="B Nazanin" w:hint="cs"/>
                <w:color w:val="000000" w:themeColor="text1"/>
                <w:sz w:val="16"/>
                <w:szCs w:val="20"/>
                <w:rtl/>
              </w:rPr>
              <w:t>13</w:t>
            </w:r>
          </w:p>
          <w:p w:rsidR="003801AE" w:rsidRDefault="00E423CF" w:rsidP="006873D0">
            <w:pPr>
              <w:spacing w:line="312" w:lineRule="auto"/>
              <w:jc w:val="center"/>
              <w:rPr>
                <w:rFonts w:cs="B Nazanin"/>
                <w:color w:val="000000" w:themeColor="text1"/>
                <w:sz w:val="16"/>
                <w:szCs w:val="20"/>
                <w:rtl/>
              </w:rPr>
            </w:pPr>
            <w:r>
              <w:rPr>
                <w:rFonts w:cs="B Nazanin" w:hint="cs"/>
                <w:color w:val="000000" w:themeColor="text1"/>
                <w:sz w:val="16"/>
                <w:szCs w:val="20"/>
                <w:rtl/>
              </w:rPr>
              <w:t>14</w:t>
            </w:r>
          </w:p>
          <w:p w:rsidR="003801AE" w:rsidRDefault="00E423CF" w:rsidP="006873D0">
            <w:pPr>
              <w:spacing w:line="312" w:lineRule="auto"/>
              <w:jc w:val="center"/>
              <w:rPr>
                <w:rFonts w:cs="B Nazanin"/>
                <w:color w:val="000000" w:themeColor="text1"/>
                <w:sz w:val="16"/>
                <w:szCs w:val="20"/>
                <w:rtl/>
              </w:rPr>
            </w:pPr>
            <w:r>
              <w:rPr>
                <w:rFonts w:cs="B Nazanin" w:hint="cs"/>
                <w:color w:val="000000" w:themeColor="text1"/>
                <w:sz w:val="16"/>
                <w:szCs w:val="20"/>
                <w:rtl/>
              </w:rPr>
              <w:t>16</w:t>
            </w:r>
          </w:p>
          <w:p w:rsidR="003801AE" w:rsidRDefault="00E423CF" w:rsidP="006873D0">
            <w:pPr>
              <w:spacing w:line="312" w:lineRule="auto"/>
              <w:jc w:val="center"/>
              <w:rPr>
                <w:rFonts w:cs="B Nazanin"/>
                <w:color w:val="000000" w:themeColor="text1"/>
                <w:sz w:val="16"/>
                <w:szCs w:val="20"/>
                <w:rtl/>
              </w:rPr>
            </w:pPr>
            <w:r>
              <w:rPr>
                <w:rFonts w:cs="B Nazanin" w:hint="cs"/>
                <w:color w:val="000000" w:themeColor="text1"/>
                <w:sz w:val="16"/>
                <w:szCs w:val="20"/>
                <w:rtl/>
              </w:rPr>
              <w:t>18</w:t>
            </w:r>
          </w:p>
          <w:p w:rsidR="00F26B3B" w:rsidRPr="0055135C" w:rsidRDefault="00E423CF" w:rsidP="00F26B3B">
            <w:pPr>
              <w:spacing w:line="312" w:lineRule="auto"/>
              <w:jc w:val="center"/>
              <w:rPr>
                <w:rFonts w:cs="B Nazanin"/>
                <w:color w:val="000000" w:themeColor="text1"/>
                <w:sz w:val="16"/>
                <w:szCs w:val="20"/>
              </w:rPr>
            </w:pPr>
            <w:r>
              <w:rPr>
                <w:rFonts w:cs="B Nazanin" w:hint="cs"/>
                <w:color w:val="000000" w:themeColor="text1"/>
                <w:sz w:val="16"/>
                <w:szCs w:val="20"/>
                <w:rtl/>
              </w:rPr>
              <w:t>19</w:t>
            </w:r>
          </w:p>
          <w:p w:rsidR="00E423CF" w:rsidRDefault="00E423CF" w:rsidP="00E423CF">
            <w:pPr>
              <w:spacing w:line="312" w:lineRule="auto"/>
              <w:jc w:val="center"/>
              <w:rPr>
                <w:rFonts w:cs="B Nazanin"/>
                <w:color w:val="000000" w:themeColor="text1"/>
                <w:sz w:val="16"/>
                <w:szCs w:val="20"/>
                <w:rtl/>
              </w:rPr>
            </w:pPr>
            <w:r>
              <w:rPr>
                <w:rFonts w:cs="B Nazanin" w:hint="cs"/>
                <w:color w:val="000000" w:themeColor="text1"/>
                <w:sz w:val="16"/>
                <w:szCs w:val="20"/>
                <w:rtl/>
              </w:rPr>
              <w:t>20</w:t>
            </w:r>
          </w:p>
          <w:p w:rsidR="00E423CF" w:rsidRDefault="00E423CF" w:rsidP="00E423CF">
            <w:pPr>
              <w:jc w:val="center"/>
              <w:rPr>
                <w:rFonts w:cs="B Nazanin"/>
                <w:sz w:val="16"/>
                <w:szCs w:val="20"/>
                <w:rtl/>
              </w:rPr>
            </w:pPr>
            <w:r>
              <w:rPr>
                <w:rFonts w:cs="B Nazanin" w:hint="cs"/>
                <w:sz w:val="16"/>
                <w:szCs w:val="20"/>
                <w:rtl/>
              </w:rPr>
              <w:t>20</w:t>
            </w:r>
          </w:p>
          <w:p w:rsidR="003801AE" w:rsidRPr="00E423CF" w:rsidRDefault="00E423CF" w:rsidP="00E423CF">
            <w:pPr>
              <w:jc w:val="center"/>
              <w:rPr>
                <w:rFonts w:cs="B Nazanin"/>
                <w:sz w:val="16"/>
                <w:szCs w:val="20"/>
                <w:rtl/>
              </w:rPr>
            </w:pPr>
            <w:r>
              <w:rPr>
                <w:rFonts w:cs="B Nazanin" w:hint="cs"/>
                <w:sz w:val="16"/>
                <w:szCs w:val="20"/>
                <w:rtl/>
              </w:rPr>
              <w:t>24</w:t>
            </w:r>
          </w:p>
        </w:tc>
      </w:tr>
      <w:tr w:rsidR="00E423CF" w:rsidTr="006873D0">
        <w:tc>
          <w:tcPr>
            <w:tcW w:w="5182" w:type="dxa"/>
          </w:tcPr>
          <w:p w:rsidR="00E423CF" w:rsidRPr="0055135C" w:rsidRDefault="00E423CF" w:rsidP="006873D0">
            <w:pPr>
              <w:spacing w:line="312" w:lineRule="auto"/>
              <w:jc w:val="both"/>
              <w:rPr>
                <w:rFonts w:cs="B Nazanin" w:hint="cs"/>
                <w:color w:val="000000" w:themeColor="text1"/>
                <w:sz w:val="16"/>
                <w:szCs w:val="20"/>
                <w:rtl/>
              </w:rPr>
            </w:pPr>
          </w:p>
        </w:tc>
        <w:tc>
          <w:tcPr>
            <w:tcW w:w="817" w:type="dxa"/>
          </w:tcPr>
          <w:p w:rsidR="00E423CF" w:rsidRDefault="00E423CF" w:rsidP="00E423CF">
            <w:pPr>
              <w:spacing w:line="312" w:lineRule="auto"/>
              <w:jc w:val="center"/>
              <w:rPr>
                <w:rFonts w:cs="B Nazanin" w:hint="cs"/>
                <w:color w:val="000000" w:themeColor="text1"/>
                <w:sz w:val="16"/>
                <w:szCs w:val="20"/>
                <w:rtl/>
              </w:rPr>
            </w:pPr>
          </w:p>
        </w:tc>
      </w:tr>
    </w:tbl>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321D67" w:rsidRDefault="003801AE" w:rsidP="003801AE">
      <w:pPr>
        <w:spacing w:after="0" w:line="240" w:lineRule="auto"/>
        <w:jc w:val="both"/>
        <w:rPr>
          <w:rFonts w:asciiTheme="majorBidi" w:eastAsia="Times New Roman" w:hAnsiTheme="majorBidi" w:cs="B Nazanin"/>
          <w:b/>
          <w:bCs/>
          <w:color w:val="242424"/>
          <w:sz w:val="20"/>
          <w:szCs w:val="24"/>
          <w:rtl/>
        </w:rPr>
      </w:pPr>
      <w:r w:rsidRPr="00321D67">
        <w:rPr>
          <w:rFonts w:asciiTheme="majorBidi" w:eastAsia="Times New Roman" w:hAnsiTheme="majorBidi" w:cs="B Nazanin"/>
          <w:b/>
          <w:bCs/>
          <w:color w:val="242424"/>
          <w:sz w:val="20"/>
          <w:szCs w:val="24"/>
          <w:rtl/>
        </w:rPr>
        <w:lastRenderedPageBreak/>
        <w:t>مقدمه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عفونت های بیمارستانی(</w:t>
      </w:r>
      <w:r w:rsidRPr="00AE259B">
        <w:rPr>
          <w:rFonts w:asciiTheme="majorBidi" w:eastAsia="Times New Roman" w:hAnsiTheme="majorBidi" w:cs="B Nazanin"/>
          <w:color w:val="242424"/>
          <w:sz w:val="20"/>
          <w:szCs w:val="24"/>
        </w:rPr>
        <w:t>Hospital Nosocomial Infection</w:t>
      </w:r>
      <w:r w:rsidRPr="00AE259B">
        <w:rPr>
          <w:rFonts w:asciiTheme="majorBidi" w:eastAsia="Times New Roman" w:hAnsiTheme="majorBidi" w:cs="B Nazanin"/>
          <w:color w:val="242424"/>
          <w:sz w:val="20"/>
          <w:szCs w:val="24"/>
          <w:rtl/>
        </w:rPr>
        <w:t>) همزمان با گسترش بیمارستانها همواره یکی از مشکلات عمده بهداشتی و درمانی بوده و با افزایش مدت اقامت بیمار در بیمارستان موجب افزایش ابتلا و مرگ ومیر از این عفونتها شده و در نتیجه هزینه های بیمارستانی به شدت افزایش می دهد.اقدامات مختلفی به منظور پیشگیری و کنترل عفونت های بیمارستانی در طول تاریخ انجام شده است.</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بر اساس اخرین اعلامیه سازمان جهانی بهداشت(</w:t>
      </w:r>
      <w:r w:rsidRPr="00AE259B">
        <w:rPr>
          <w:rFonts w:asciiTheme="majorBidi" w:eastAsia="Times New Roman" w:hAnsiTheme="majorBidi" w:cs="B Nazanin"/>
          <w:color w:val="242424"/>
          <w:sz w:val="20"/>
          <w:szCs w:val="24"/>
        </w:rPr>
        <w:t>WHO</w:t>
      </w:r>
      <w:r w:rsidRPr="00AE259B">
        <w:rPr>
          <w:rFonts w:asciiTheme="majorBidi" w:eastAsia="Times New Roman" w:hAnsiTheme="majorBidi" w:cs="B Nazanin"/>
          <w:color w:val="242424"/>
          <w:sz w:val="20"/>
          <w:szCs w:val="24"/>
          <w:rtl/>
        </w:rPr>
        <w:t>)</w:t>
      </w:r>
      <w:r>
        <w:rPr>
          <w:rFonts w:asciiTheme="majorBidi" w:eastAsia="Times New Roman" w:hAnsiTheme="majorBidi" w:cs="B Nazanin" w:hint="cs"/>
          <w:color w:val="242424"/>
          <w:sz w:val="20"/>
          <w:szCs w:val="24"/>
          <w:rtl/>
        </w:rPr>
        <w:t xml:space="preserve"> </w:t>
      </w:r>
      <w:r w:rsidRPr="00AE259B">
        <w:rPr>
          <w:rFonts w:asciiTheme="majorBidi" w:eastAsia="Times New Roman" w:hAnsiTheme="majorBidi" w:cs="B Nazanin"/>
          <w:color w:val="242424"/>
          <w:sz w:val="20"/>
          <w:szCs w:val="24"/>
          <w:rtl/>
        </w:rPr>
        <w:t xml:space="preserve">در 13 اکتبر 2005 سالانه در جهان جمعیتی بیش از 4/1 میلیون نفر از عفونت های بیمارستانی رنج میبرند.در کشورهای توسعه یافته صنعتی بین 5 تا 10 درصد بیماران بستری شده دربیمارستان مبتلا به عفونت های بیمارستانی می شوند و این رقم در کشورهای در حال توسعه به حدود 25 درصد افزایش پیدا کرده است.بر اساس مطالعاتی که در خصوص بروز و شیوع عفونت های بیمارستانی در ایران بدست </w:t>
      </w:r>
      <w:r>
        <w:rPr>
          <w:rFonts w:asciiTheme="majorBidi" w:eastAsia="Times New Roman" w:hAnsiTheme="majorBidi" w:cs="B Nazanin" w:hint="cs"/>
          <w:color w:val="242424"/>
          <w:sz w:val="20"/>
          <w:szCs w:val="24"/>
          <w:rtl/>
        </w:rPr>
        <w:t>آ</w:t>
      </w:r>
      <w:r w:rsidRPr="00AE259B">
        <w:rPr>
          <w:rFonts w:asciiTheme="majorBidi" w:eastAsia="Times New Roman" w:hAnsiTheme="majorBidi" w:cs="B Nazanin"/>
          <w:color w:val="242424"/>
          <w:sz w:val="20"/>
          <w:szCs w:val="24"/>
          <w:rtl/>
        </w:rPr>
        <w:t>مده است میتوان چنین نتیجه گرفت که میزان بروز این عفونت ها در حد بالایی است.در یکی از این مطالعات این میزان برای عفونت زخم جراحی از 5/1تا 40 و</w:t>
      </w:r>
      <w:r w:rsidRPr="00AE259B">
        <w:rPr>
          <w:rFonts w:asciiTheme="majorBidi" w:eastAsia="Times New Roman" w:hAnsiTheme="majorBidi" w:cs="B Nazanin" w:hint="cs"/>
          <w:color w:val="242424"/>
          <w:sz w:val="20"/>
          <w:szCs w:val="24"/>
          <w:rtl/>
        </w:rPr>
        <w:t xml:space="preserve"> </w:t>
      </w:r>
      <w:r w:rsidRPr="00AE259B">
        <w:rPr>
          <w:rFonts w:asciiTheme="majorBidi" w:eastAsia="Times New Roman" w:hAnsiTheme="majorBidi" w:cs="B Nazanin"/>
          <w:color w:val="242424"/>
          <w:sz w:val="20"/>
          <w:szCs w:val="24"/>
          <w:rtl/>
        </w:rPr>
        <w:t>عفونت های ادراری 0 تا 9/6 ودستگاه گردش خون 0 تا 2% گزارش گردید.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در کشور ما نیز مانند سایر کشورها در زمینه کنترل عفونت های بیمارستانی و برقراری نظام های مراقبتی تا کنون فعالیت ها وبرنامه های فراوانی انجام گرفته است که عوامل اجرایی این برنامه ها کلیه افراد شاغل در بیمارستان اعم ازپزشکان، پرستاران، بهیاران، دانشجویان، پرسنل خدمات و پشتیبانی و اداری را شامل می شود.هر شخص با هر مسئولیتی در بیمارستان بایستی در پیشگیری و کنترل عفونت های بیمارستانی به تناسب شغل خود مشارکت کنند.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Pr>
      </w:pPr>
      <w:r w:rsidRPr="00AE259B">
        <w:rPr>
          <w:rFonts w:asciiTheme="majorBidi" w:eastAsia="Times New Roman" w:hAnsiTheme="majorBidi" w:cs="B Nazanin"/>
          <w:color w:val="242424"/>
          <w:sz w:val="20"/>
          <w:szCs w:val="24"/>
          <w:rtl/>
        </w:rPr>
        <w:lastRenderedPageBreak/>
        <w:t>نظام مراقبت عفونت های بیمارستانی</w:t>
      </w:r>
      <w:r w:rsidRPr="00AE259B">
        <w:rPr>
          <w:rFonts w:asciiTheme="majorBidi" w:eastAsia="Times New Roman" w:hAnsiTheme="majorBidi" w:cs="B Nazanin" w:hint="cs"/>
          <w:color w:val="242424"/>
          <w:sz w:val="20"/>
          <w:szCs w:val="24"/>
          <w:rtl/>
        </w:rPr>
        <w:t xml:space="preserve"> </w:t>
      </w:r>
      <w:r w:rsidRPr="00AE259B">
        <w:rPr>
          <w:rFonts w:asciiTheme="majorBidi" w:eastAsia="Times New Roman" w:hAnsiTheme="majorBidi" w:cs="B Nazanin"/>
          <w:color w:val="242424"/>
          <w:sz w:val="20"/>
          <w:szCs w:val="24"/>
          <w:rtl/>
        </w:rPr>
        <w:t>یکی از بهترین روشهای مراقبتی که دارای تعاریف استاندارد شده عفونت های بیمارستانی بوده،نظام کشوری مراقبت عفونت</w:t>
      </w:r>
      <w:r w:rsidRPr="00AE259B">
        <w:rPr>
          <w:rFonts w:asciiTheme="majorBidi" w:eastAsia="Times New Roman" w:hAnsiTheme="majorBidi" w:cs="B Nazanin" w:hint="cs"/>
          <w:color w:val="242424"/>
          <w:sz w:val="20"/>
          <w:szCs w:val="24"/>
          <w:rtl/>
        </w:rPr>
        <w:t>‌</w:t>
      </w:r>
      <w:r w:rsidRPr="00AE259B">
        <w:rPr>
          <w:rFonts w:asciiTheme="majorBidi" w:eastAsia="Times New Roman" w:hAnsiTheme="majorBidi" w:cs="B Nazanin"/>
          <w:color w:val="242424"/>
          <w:sz w:val="20"/>
          <w:szCs w:val="24"/>
          <w:rtl/>
        </w:rPr>
        <w:t xml:space="preserve">های بیمارستانی یا </w:t>
      </w:r>
      <w:r w:rsidRPr="00AE259B">
        <w:rPr>
          <w:rFonts w:asciiTheme="majorBidi" w:eastAsia="Times New Roman" w:hAnsiTheme="majorBidi" w:cs="B Nazanin"/>
          <w:color w:val="242424"/>
          <w:sz w:val="20"/>
          <w:szCs w:val="24"/>
        </w:rPr>
        <w:t xml:space="preserve">National Nosocomial Infection Surveillance System (NNIS) </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میباشد که این نظام مراقبتی عبارتست از جمع اوری، تجزیه و تحلیل و تفسیر اطلاعات و داده های بهداشتی به صورت سیستماتیک و فعال طی فرایند پایش(</w:t>
      </w:r>
      <w:r w:rsidRPr="00AE259B">
        <w:rPr>
          <w:rFonts w:asciiTheme="majorBidi" w:eastAsia="Times New Roman" w:hAnsiTheme="majorBidi" w:cs="B Nazanin"/>
          <w:color w:val="242424"/>
          <w:sz w:val="20"/>
          <w:szCs w:val="24"/>
        </w:rPr>
        <w:t>Monitoring</w:t>
      </w:r>
      <w:r w:rsidRPr="00AE259B">
        <w:rPr>
          <w:rFonts w:asciiTheme="majorBidi" w:eastAsia="Times New Roman" w:hAnsiTheme="majorBidi" w:cs="B Nazanin"/>
          <w:color w:val="242424"/>
          <w:sz w:val="20"/>
          <w:szCs w:val="24"/>
          <w:rtl/>
        </w:rPr>
        <w:t xml:space="preserve">)و توصیف یک واقعه بهداشتی اطلاعات بدست </w:t>
      </w:r>
      <w:r>
        <w:rPr>
          <w:rFonts w:asciiTheme="majorBidi" w:eastAsia="Times New Roman" w:hAnsiTheme="majorBidi" w:cs="B Nazanin" w:hint="cs"/>
          <w:color w:val="242424"/>
          <w:sz w:val="20"/>
          <w:szCs w:val="24"/>
          <w:rtl/>
        </w:rPr>
        <w:t>آ</w:t>
      </w:r>
      <w:r w:rsidRPr="00AE259B">
        <w:rPr>
          <w:rFonts w:asciiTheme="majorBidi" w:eastAsia="Times New Roman" w:hAnsiTheme="majorBidi" w:cs="B Nazanin"/>
          <w:color w:val="242424"/>
          <w:sz w:val="20"/>
          <w:szCs w:val="24"/>
          <w:rtl/>
        </w:rPr>
        <w:t>مده جهت طراحی-بکارگیری و ارزیابی مداخلات وبرنامه های مربوط به بهداشت عمومی و کنترل عفونت های بیمارستانی مورد استفاده قرار می گیرد.</w:t>
      </w:r>
    </w:p>
    <w:p w:rsidR="003801AE" w:rsidRPr="00CF354F" w:rsidRDefault="003801AE" w:rsidP="003801AE">
      <w:pPr>
        <w:pStyle w:val="NormalWeb"/>
        <w:bidi/>
        <w:rPr>
          <w:rFonts w:cs="B Nazanin"/>
        </w:rPr>
      </w:pPr>
      <w:r>
        <w:rPr>
          <w:rStyle w:val="Strong"/>
          <w:rFonts w:cs="B Nazanin" w:hint="cs"/>
          <w:rtl/>
        </w:rPr>
        <w:t xml:space="preserve">تعریف </w:t>
      </w:r>
      <w:r w:rsidRPr="00CF354F">
        <w:rPr>
          <w:rStyle w:val="Strong"/>
          <w:rFonts w:cs="B Nazanin"/>
          <w:rtl/>
        </w:rPr>
        <w:t>عفونت بیمارستانی</w:t>
      </w:r>
    </w:p>
    <w:p w:rsidR="003801AE" w:rsidRPr="00CF354F" w:rsidRDefault="003801AE" w:rsidP="009E7461">
      <w:pPr>
        <w:pStyle w:val="NormalWeb"/>
        <w:bidi/>
        <w:jc w:val="both"/>
        <w:rPr>
          <w:rFonts w:cs="B Nazanin"/>
        </w:rPr>
      </w:pPr>
      <w:r w:rsidRPr="00CF354F">
        <w:rPr>
          <w:rStyle w:val="Strong"/>
          <w:rFonts w:cs="B Nazanin"/>
          <w:b w:val="0"/>
          <w:bCs w:val="0"/>
          <w:rtl/>
        </w:rPr>
        <w:t>عفونت بیمارستانی</w:t>
      </w:r>
      <w:r w:rsidRPr="00CF354F">
        <w:rPr>
          <w:rFonts w:cs="B Nazanin"/>
          <w:rtl/>
        </w:rPr>
        <w:t xml:space="preserve"> به عفونتی گفته می شود که 48 </w:t>
      </w:r>
      <w:r>
        <w:rPr>
          <w:rFonts w:cs="B Nazanin" w:hint="cs"/>
          <w:rtl/>
        </w:rPr>
        <w:t>الی</w:t>
      </w:r>
      <w:r w:rsidRPr="00CF354F">
        <w:rPr>
          <w:rFonts w:cs="B Nazanin"/>
          <w:rtl/>
        </w:rPr>
        <w:t xml:space="preserve"> 72 ساعت پس از پذیرش بیمار در بیمارستان یا طی دوره ای مشخص ( 10 تا 30 روز ) پس از ترخیص بیمار رخ دهد و در زمان پذیرش بیمار وجود نداشته و در دوره نهفتگی خود نیز نباید</w:t>
      </w:r>
      <w:r>
        <w:rPr>
          <w:rFonts w:cs="B Nazanin" w:hint="cs"/>
          <w:rtl/>
        </w:rPr>
        <w:t xml:space="preserve"> </w:t>
      </w:r>
      <w:r w:rsidRPr="00CF354F">
        <w:rPr>
          <w:rFonts w:cs="B Nazanin"/>
          <w:rtl/>
        </w:rPr>
        <w:t>باشد. در صورتیکه به دنبال اعمال جراحی ، در بدن بیماران جسم خارجی کار گذاشته شود</w:t>
      </w:r>
      <w:r w:rsidRPr="00CF354F">
        <w:rPr>
          <w:rFonts w:cs="B Nazanin"/>
        </w:rPr>
        <w:t xml:space="preserve"> (Implant) </w:t>
      </w:r>
      <w:r w:rsidRPr="00CF354F">
        <w:rPr>
          <w:rFonts w:cs="B Nazanin"/>
          <w:rtl/>
        </w:rPr>
        <w:t xml:space="preserve">، عفونت بیمارستانی می تواند </w:t>
      </w:r>
      <w:r w:rsidR="009E7461">
        <w:rPr>
          <w:rFonts w:cs="B Nazanin" w:hint="cs"/>
          <w:rtl/>
        </w:rPr>
        <w:t xml:space="preserve">30 </w:t>
      </w:r>
      <w:r w:rsidRPr="00CF354F">
        <w:rPr>
          <w:rFonts w:cs="B Nazanin"/>
          <w:rtl/>
        </w:rPr>
        <w:t xml:space="preserve">تا </w:t>
      </w:r>
      <w:r w:rsidR="009E7461">
        <w:rPr>
          <w:rFonts w:cs="B Nazanin" w:hint="cs"/>
          <w:rtl/>
        </w:rPr>
        <w:t>90روز</w:t>
      </w:r>
      <w:r w:rsidRPr="00CF354F">
        <w:rPr>
          <w:rFonts w:cs="B Nazanin"/>
          <w:rtl/>
        </w:rPr>
        <w:t xml:space="preserve"> پس از اینگونه اعمال ، به وقوع بپیوندد. عفونت های بیمارستانی می توانند علاوه بر بیماران ، کارکنان و عیادت کنندگان را نیز مبتلا سازند</w:t>
      </w:r>
      <w:r w:rsidRPr="00CF354F">
        <w:rPr>
          <w:rFonts w:cs="B Nazanin"/>
        </w:rPr>
        <w:t>.</w:t>
      </w:r>
    </w:p>
    <w:p w:rsidR="003801AE" w:rsidRPr="00CF354F" w:rsidRDefault="003801AE" w:rsidP="003801AE">
      <w:pPr>
        <w:pStyle w:val="NormalWeb"/>
        <w:bidi/>
        <w:jc w:val="both"/>
        <w:rPr>
          <w:rFonts w:cs="B Nazanin"/>
        </w:rPr>
      </w:pPr>
      <w:r w:rsidRPr="00CF354F">
        <w:rPr>
          <w:rFonts w:cs="B Nazanin"/>
          <w:rtl/>
        </w:rPr>
        <w:t xml:space="preserve">هر یک از اعضای بدن انسان می تواند در بیمارستان ، دچار عفونت گردد ولی در بین انواع عفونت های بیمارستانی ، عفونت دستگاه ادراری (42درصد) ، عفونت دستگاه تنفسی تحتانی  یا </w:t>
      </w:r>
      <w:r w:rsidR="0054216E">
        <w:rPr>
          <w:rFonts w:cs="B Nazanin"/>
          <w:rtl/>
        </w:rPr>
        <w:t>پنومونی ( 15 تا 20 درصد) ، عفون</w:t>
      </w:r>
      <w:r w:rsidRPr="00CF354F">
        <w:rPr>
          <w:rFonts w:cs="B Nazanin"/>
          <w:rtl/>
        </w:rPr>
        <w:t>ت ناشی از زخم جراحی ( 24 درصد) و عفونت دستگاه گردش خون ( 5 تا 10 درصد ) از اهمیت خاصی برخوردارند</w:t>
      </w:r>
      <w:r>
        <w:rPr>
          <w:rFonts w:cs="B Nazanin" w:hint="cs"/>
          <w:rtl/>
        </w:rPr>
        <w:t>،</w:t>
      </w:r>
      <w:r w:rsidRPr="00CF354F">
        <w:rPr>
          <w:rFonts w:cs="B Nazanin"/>
          <w:rtl/>
        </w:rPr>
        <w:t xml:space="preserve"> که بر اساس تعاریف نظام مراقبت عفونت بیمارستانی مرکز </w:t>
      </w:r>
      <w:r w:rsidRPr="00CF354F">
        <w:rPr>
          <w:rFonts w:cs="B Nazanin"/>
          <w:rtl/>
        </w:rPr>
        <w:lastRenderedPageBreak/>
        <w:t>پیشگیری و کنترل بیماریها</w:t>
      </w:r>
      <w:r w:rsidRPr="00CF354F">
        <w:rPr>
          <w:rFonts w:cs="B Nazanin"/>
        </w:rPr>
        <w:t xml:space="preserve"> ( CDC ) </w:t>
      </w:r>
      <w:r w:rsidRPr="00CF354F">
        <w:rPr>
          <w:rFonts w:cs="B Nazanin"/>
          <w:rtl/>
        </w:rPr>
        <w:t xml:space="preserve">می باشند. طبق بررسی های انجام شده، </w:t>
      </w:r>
      <w:r w:rsidRPr="00CF354F">
        <w:rPr>
          <w:rStyle w:val="Strong"/>
          <w:rFonts w:cs="B Nazanin"/>
          <w:b w:val="0"/>
          <w:bCs w:val="0"/>
          <w:rtl/>
        </w:rPr>
        <w:t>عفونت ادراری</w:t>
      </w:r>
      <w:r w:rsidRPr="00CF354F">
        <w:rPr>
          <w:rFonts w:cs="B Nazanin"/>
          <w:rtl/>
        </w:rPr>
        <w:t xml:space="preserve"> شایعترین و </w:t>
      </w:r>
      <w:r w:rsidRPr="00CF354F">
        <w:rPr>
          <w:rStyle w:val="Strong"/>
          <w:rFonts w:cs="B Nazanin"/>
          <w:b w:val="0"/>
          <w:bCs w:val="0"/>
          <w:rtl/>
        </w:rPr>
        <w:t>پنومونی</w:t>
      </w:r>
      <w:r w:rsidRPr="00CF354F">
        <w:rPr>
          <w:rFonts w:cs="B Nazanin"/>
          <w:rtl/>
        </w:rPr>
        <w:t xml:space="preserve"> کشنده ترین عفونت های بیمارستانی محسوب می شوند گرچه در بعضی از مراکز ، عفونت بیمارستانی دستگاه گردش خون ، علت اصلی مرگ بیماران می باشد</w:t>
      </w:r>
      <w:r w:rsidRPr="00CF354F">
        <w:rPr>
          <w:rFonts w:cs="B Nazanin"/>
        </w:rPr>
        <w:t>.</w:t>
      </w:r>
    </w:p>
    <w:p w:rsidR="003801AE" w:rsidRPr="00CF354F" w:rsidRDefault="003801AE" w:rsidP="003801AE">
      <w:pPr>
        <w:pStyle w:val="NormalWeb"/>
        <w:bidi/>
        <w:jc w:val="both"/>
        <w:rPr>
          <w:rFonts w:cs="B Nazanin"/>
        </w:rPr>
      </w:pPr>
      <w:r w:rsidRPr="00CF354F">
        <w:rPr>
          <w:rStyle w:val="Strong"/>
          <w:rFonts w:cs="B Nazanin"/>
          <w:rtl/>
        </w:rPr>
        <w:t>تعاریف انواع عفونت های بیمارستانی بر اساس نظام مراقبت مراکز پیشگیری و کنترل بیماریها</w:t>
      </w:r>
    </w:p>
    <w:p w:rsidR="003801AE" w:rsidRPr="00854BBF" w:rsidRDefault="00854BBF" w:rsidP="00854BBF">
      <w:pPr>
        <w:pStyle w:val="NormalWeb"/>
        <w:bidi/>
        <w:jc w:val="both"/>
        <w:rPr>
          <w:rFonts w:cs="B Nazanin"/>
          <w:rtl/>
        </w:rPr>
      </w:pPr>
      <w:r w:rsidRPr="00854BBF">
        <w:rPr>
          <w:rStyle w:val="Strong"/>
          <w:rFonts w:cs="B Nazanin" w:hint="cs"/>
          <w:rtl/>
        </w:rPr>
        <w:t>1-</w:t>
      </w:r>
      <w:r w:rsidRPr="00854BBF">
        <w:rPr>
          <w:rStyle w:val="Strong"/>
          <w:rFonts w:cs="B Nazanin"/>
          <w:rtl/>
        </w:rPr>
        <w:t>عفونت محل عمل جراح</w:t>
      </w:r>
      <w:r w:rsidRPr="00854BBF">
        <w:rPr>
          <w:rStyle w:val="Strong"/>
          <w:rFonts w:cs="B Nazanin" w:hint="cs"/>
          <w:rtl/>
          <w:lang w:bidi="fa-IR"/>
        </w:rPr>
        <w:t>ی</w:t>
      </w:r>
    </w:p>
    <w:p w:rsidR="003801AE" w:rsidRPr="00CF354F" w:rsidRDefault="00854BBF" w:rsidP="00854BBF">
      <w:pPr>
        <w:pStyle w:val="NormalWeb"/>
        <w:bidi/>
        <w:jc w:val="both"/>
        <w:rPr>
          <w:rFonts w:cs="B Nazanin"/>
        </w:rPr>
      </w:pPr>
      <w:r>
        <w:rPr>
          <w:rStyle w:val="Strong"/>
          <w:rFonts w:cs="B Nazanin" w:hint="cs"/>
          <w:rtl/>
        </w:rPr>
        <w:t xml:space="preserve">2- </w:t>
      </w:r>
      <w:r w:rsidR="003801AE" w:rsidRPr="00FF2067">
        <w:rPr>
          <w:rStyle w:val="Strong"/>
          <w:rFonts w:cs="B Nazanin"/>
          <w:rtl/>
        </w:rPr>
        <w:t>عفونت دستگاه گردش خو</w:t>
      </w:r>
      <w:r>
        <w:rPr>
          <w:rStyle w:val="Strong"/>
          <w:rFonts w:cs="B Nazanin" w:hint="cs"/>
          <w:rtl/>
          <w:lang w:bidi="fa-IR"/>
        </w:rPr>
        <w:t>نی</w:t>
      </w:r>
    </w:p>
    <w:p w:rsidR="003801AE" w:rsidRPr="00CF354F" w:rsidRDefault="00854BBF" w:rsidP="00854BBF">
      <w:pPr>
        <w:pStyle w:val="NormalWeb"/>
        <w:bidi/>
        <w:jc w:val="both"/>
        <w:rPr>
          <w:rFonts w:cs="B Nazanin"/>
        </w:rPr>
      </w:pPr>
      <w:r>
        <w:rPr>
          <w:rStyle w:val="Strong"/>
          <w:rFonts w:cs="B Nazanin" w:hint="cs"/>
          <w:rtl/>
          <w:lang w:bidi="fa-IR"/>
        </w:rPr>
        <w:t xml:space="preserve">3- </w:t>
      </w:r>
      <w:r w:rsidR="003801AE" w:rsidRPr="00FF2067">
        <w:rPr>
          <w:rStyle w:val="Strong"/>
          <w:rFonts w:cs="B Nazanin"/>
          <w:rtl/>
        </w:rPr>
        <w:t>عفونت دستگاه ادراری</w:t>
      </w:r>
    </w:p>
    <w:p w:rsidR="003801AE" w:rsidRPr="00FF2067" w:rsidRDefault="00854BBF" w:rsidP="00854BBF">
      <w:pPr>
        <w:pStyle w:val="NormalWeb"/>
        <w:bidi/>
        <w:jc w:val="both"/>
        <w:rPr>
          <w:rFonts w:cs="B Nazanin"/>
        </w:rPr>
      </w:pPr>
      <w:r>
        <w:rPr>
          <w:rStyle w:val="Strong"/>
          <w:rFonts w:cs="B Nazanin" w:hint="cs"/>
          <w:rtl/>
        </w:rPr>
        <w:t xml:space="preserve">4- عفونت تنفسی </w:t>
      </w:r>
    </w:p>
    <w:p w:rsidR="003801AE" w:rsidRPr="00F40742" w:rsidRDefault="003801AE" w:rsidP="003801AE">
      <w:pPr>
        <w:pStyle w:val="NormalWeb"/>
        <w:bidi/>
        <w:jc w:val="both"/>
        <w:rPr>
          <w:rFonts w:cs="B Nazanin"/>
        </w:rPr>
      </w:pPr>
      <w:r w:rsidRPr="00F40742">
        <w:rPr>
          <w:rStyle w:val="Strong"/>
          <w:rFonts w:cs="B Nazanin"/>
          <w:rtl/>
        </w:rPr>
        <w:t>اهمیت عفونت بیمارستانی</w:t>
      </w:r>
      <w:r w:rsidR="00854BBF">
        <w:rPr>
          <w:rFonts w:cs="B Nazanin" w:hint="cs"/>
          <w:rtl/>
        </w:rPr>
        <w:t xml:space="preserve"> :</w:t>
      </w:r>
    </w:p>
    <w:p w:rsidR="003801AE" w:rsidRPr="00CF354F" w:rsidRDefault="003801AE" w:rsidP="003801AE">
      <w:pPr>
        <w:pStyle w:val="NormalWeb"/>
        <w:bidi/>
        <w:jc w:val="both"/>
        <w:rPr>
          <w:rFonts w:cs="B Nazanin"/>
        </w:rPr>
      </w:pPr>
      <w:r w:rsidRPr="00CF354F">
        <w:rPr>
          <w:rFonts w:cs="B Nazanin"/>
        </w:rPr>
        <w:t> </w:t>
      </w:r>
      <w:r w:rsidRPr="00CF354F">
        <w:rPr>
          <w:rStyle w:val="Strong"/>
          <w:rFonts w:cs="B Nazanin"/>
          <w:b w:val="0"/>
          <w:bCs w:val="0"/>
          <w:rtl/>
        </w:rPr>
        <w:t>عفونت های بیمارستانی از چند جنبه حائز اهمیت می باشند</w:t>
      </w:r>
      <w:r w:rsidRPr="00CF354F">
        <w:rPr>
          <w:rStyle w:val="Strong"/>
          <w:rFonts w:cs="B Nazanin"/>
          <w:b w:val="0"/>
          <w:bCs w:val="0"/>
        </w:rPr>
        <w:t>:</w:t>
      </w:r>
    </w:p>
    <w:p w:rsidR="003801AE" w:rsidRPr="00CF354F" w:rsidRDefault="003801AE" w:rsidP="003801AE">
      <w:pPr>
        <w:pStyle w:val="NormalWeb"/>
        <w:numPr>
          <w:ilvl w:val="0"/>
          <w:numId w:val="6"/>
        </w:numPr>
        <w:bidi/>
        <w:rPr>
          <w:rFonts w:cs="B Nazanin"/>
        </w:rPr>
      </w:pPr>
      <w:r w:rsidRPr="00CF354F">
        <w:rPr>
          <w:rFonts w:cs="B Nazanin"/>
          <w:rtl/>
        </w:rPr>
        <w:t>مرگ ومیر و ناخوشی بیماران</w:t>
      </w:r>
    </w:p>
    <w:p w:rsidR="003801AE" w:rsidRPr="00CF354F" w:rsidRDefault="003801AE" w:rsidP="003801AE">
      <w:pPr>
        <w:pStyle w:val="NormalWeb"/>
        <w:numPr>
          <w:ilvl w:val="0"/>
          <w:numId w:val="6"/>
        </w:numPr>
        <w:bidi/>
        <w:rPr>
          <w:rFonts w:cs="B Nazanin"/>
        </w:rPr>
      </w:pPr>
      <w:r w:rsidRPr="00CF354F">
        <w:rPr>
          <w:rFonts w:cs="B Nazanin"/>
          <w:rtl/>
        </w:rPr>
        <w:t>افزایش طول مدت بستری بیماران در بیمارستان</w:t>
      </w:r>
    </w:p>
    <w:p w:rsidR="003801AE" w:rsidRPr="00CF354F" w:rsidRDefault="003801AE" w:rsidP="003801AE">
      <w:pPr>
        <w:pStyle w:val="NormalWeb"/>
        <w:numPr>
          <w:ilvl w:val="0"/>
          <w:numId w:val="6"/>
        </w:numPr>
        <w:bidi/>
        <w:rPr>
          <w:rFonts w:cs="B Nazanin"/>
        </w:rPr>
      </w:pPr>
      <w:r w:rsidRPr="00CF354F">
        <w:rPr>
          <w:rFonts w:cs="B Nazanin"/>
          <w:rtl/>
        </w:rPr>
        <w:t xml:space="preserve">افزایش هزینه های ناشی از طولانی شدن اقامت بیماران </w:t>
      </w:r>
      <w:r>
        <w:rPr>
          <w:rFonts w:cs="B Nazanin" w:hint="cs"/>
          <w:rtl/>
          <w:lang w:bidi="fa-IR"/>
        </w:rPr>
        <w:t>و</w:t>
      </w:r>
      <w:r w:rsidRPr="00CF354F">
        <w:rPr>
          <w:rFonts w:cs="B Nazanin"/>
          <w:rtl/>
        </w:rPr>
        <w:t xml:space="preserve"> اقدامات تشخیصی و درمانی</w:t>
      </w:r>
    </w:p>
    <w:p w:rsidR="003801AE" w:rsidRPr="0090108C" w:rsidRDefault="003801AE" w:rsidP="003801AE">
      <w:pPr>
        <w:rPr>
          <w:rFonts w:cs="B Nazanin"/>
          <w:b/>
          <w:bCs/>
          <w:sz w:val="24"/>
          <w:szCs w:val="24"/>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hint="cs"/>
          <w:b/>
          <w:bCs/>
          <w:color w:val="242424"/>
          <w:sz w:val="20"/>
          <w:szCs w:val="18"/>
        </w:rPr>
        <w:sym w:font="Wingdings" w:char="F075"/>
      </w:r>
      <w:r w:rsidRPr="00AE259B">
        <w:rPr>
          <w:rFonts w:asciiTheme="majorBidi" w:eastAsia="Times New Roman" w:hAnsiTheme="majorBidi" w:cs="B Nazanin" w:hint="cs"/>
          <w:b/>
          <w:bCs/>
          <w:color w:val="242424"/>
          <w:sz w:val="20"/>
          <w:szCs w:val="24"/>
          <w:rtl/>
        </w:rPr>
        <w:t xml:space="preserve"> </w:t>
      </w:r>
      <w:r w:rsidRPr="00AE259B">
        <w:rPr>
          <w:rFonts w:asciiTheme="majorBidi" w:eastAsia="Times New Roman" w:hAnsiTheme="majorBidi" w:cs="B Nazanin"/>
          <w:b/>
          <w:bCs/>
          <w:color w:val="242424"/>
          <w:sz w:val="20"/>
          <w:szCs w:val="24"/>
          <w:rtl/>
        </w:rPr>
        <w:t>احتياط هاي استاندارد (</w:t>
      </w:r>
      <w:r w:rsidRPr="00AE259B">
        <w:rPr>
          <w:rFonts w:asciiTheme="majorBidi" w:eastAsia="Times New Roman" w:hAnsiTheme="majorBidi" w:cs="B Nazanin"/>
          <w:b/>
          <w:bCs/>
          <w:color w:val="242424"/>
          <w:sz w:val="20"/>
          <w:szCs w:val="24"/>
        </w:rPr>
        <w:t>Standard Precautions</w:t>
      </w:r>
      <w:r w:rsidRPr="00AE259B">
        <w:rPr>
          <w:rFonts w:asciiTheme="majorBidi" w:eastAsia="Times New Roman" w:hAnsiTheme="majorBidi" w:cs="B Nazanin"/>
          <w:b/>
          <w:bCs/>
          <w:color w:val="242424"/>
          <w:sz w:val="20"/>
          <w:szCs w:val="24"/>
          <w:rtl/>
        </w:rPr>
        <w:t>)</w:t>
      </w:r>
      <w:bookmarkStart w:id="0" w:name="_GoBack"/>
      <w:bookmarkEnd w:id="0"/>
    </w:p>
    <w:p w:rsidR="003801AE" w:rsidRPr="00AE259B" w:rsidRDefault="003801AE" w:rsidP="003801AE">
      <w:pPr>
        <w:spacing w:after="0" w:line="240" w:lineRule="auto"/>
        <w:jc w:val="both"/>
        <w:rPr>
          <w:rFonts w:asciiTheme="majorBidi" w:eastAsia="Times New Roman" w:hAnsiTheme="majorBidi" w:cs="B Nazanin"/>
          <w:color w:val="242424"/>
          <w:sz w:val="20"/>
          <w:szCs w:val="24"/>
        </w:rPr>
      </w:pPr>
      <w:r w:rsidRPr="00AE259B">
        <w:rPr>
          <w:rFonts w:asciiTheme="majorBidi" w:eastAsia="Times New Roman" w:hAnsiTheme="majorBidi" w:cs="B Nazanin"/>
          <w:color w:val="242424"/>
          <w:sz w:val="20"/>
          <w:szCs w:val="24"/>
          <w:rtl/>
        </w:rPr>
        <w:t>احتياط هاي استاندارد بايد هنگام مراقبت از تمام بيماران بستري در بيمارستان بكار گرفته شوند</w:t>
      </w:r>
      <w:r w:rsidRPr="00AE259B">
        <w:rPr>
          <w:rFonts w:asciiTheme="majorBidi" w:eastAsia="Times New Roman" w:hAnsiTheme="majorBidi" w:cs="B Nazanin"/>
          <w:color w:val="242424"/>
          <w:sz w:val="20"/>
          <w:szCs w:val="24"/>
        </w:rPr>
        <w:t xml:space="preserve"> </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که شامل موارد زیر می باشد :</w:t>
      </w:r>
    </w:p>
    <w:p w:rsidR="003801AE" w:rsidRPr="009978A2" w:rsidRDefault="003801AE" w:rsidP="003801AE">
      <w:pPr>
        <w:pStyle w:val="ListParagraph"/>
        <w:bidi/>
        <w:spacing w:before="0" w:beforeAutospacing="0" w:after="0" w:afterAutospacing="0"/>
        <w:jc w:val="both"/>
        <w:rPr>
          <w:rFonts w:asciiTheme="majorBidi" w:hAnsiTheme="majorBidi" w:cs="B Nazanin"/>
          <w:b/>
          <w:bCs/>
          <w:color w:val="242424"/>
          <w:sz w:val="20"/>
        </w:rPr>
      </w:pPr>
      <w:r w:rsidRPr="009978A2">
        <w:rPr>
          <w:rFonts w:asciiTheme="majorBidi" w:hAnsiTheme="majorBidi" w:cs="B Nazanin" w:hint="cs"/>
          <w:b/>
          <w:bCs/>
          <w:color w:val="242424"/>
          <w:sz w:val="20"/>
          <w:rtl/>
        </w:rPr>
        <w:t xml:space="preserve">- </w:t>
      </w:r>
      <w:r w:rsidRPr="009978A2">
        <w:rPr>
          <w:rFonts w:asciiTheme="majorBidi" w:hAnsiTheme="majorBidi" w:cs="B Nazanin"/>
          <w:b/>
          <w:bCs/>
          <w:color w:val="242424"/>
          <w:sz w:val="20"/>
          <w:rtl/>
        </w:rPr>
        <w:t>بهداشت دست ها طبق پروتکل مصوب وزارت بهداشت</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اهميت دست ها در انتقال عفونت هاي بيمارستاني كاملاً مشخص است و از طريق شستن دست ها به طريق صحيح، خطر انتقال عفونت ها به حداقل مي رسد.</w:t>
      </w: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hint="cs"/>
          <w:b/>
          <w:bCs/>
          <w:color w:val="242424"/>
          <w:sz w:val="20"/>
          <w:szCs w:val="18"/>
        </w:rPr>
        <w:sym w:font="Wingdings" w:char="F075"/>
      </w:r>
      <w:r w:rsidRPr="00AE259B">
        <w:rPr>
          <w:rFonts w:asciiTheme="majorBidi" w:eastAsia="Times New Roman" w:hAnsiTheme="majorBidi" w:cs="B Nazanin" w:hint="cs"/>
          <w:b/>
          <w:bCs/>
          <w:color w:val="242424"/>
          <w:sz w:val="20"/>
          <w:szCs w:val="24"/>
          <w:rtl/>
        </w:rPr>
        <w:t xml:space="preserve"> </w:t>
      </w:r>
      <w:r>
        <w:rPr>
          <w:rFonts w:asciiTheme="majorBidi" w:eastAsia="Times New Roman" w:hAnsiTheme="majorBidi" w:cs="B Nazanin" w:hint="cs"/>
          <w:b/>
          <w:bCs/>
          <w:color w:val="242424"/>
          <w:sz w:val="20"/>
          <w:szCs w:val="24"/>
          <w:rtl/>
        </w:rPr>
        <w:t>اصول عمومی بهداشت</w:t>
      </w:r>
      <w:r w:rsidRPr="00AE259B">
        <w:rPr>
          <w:rFonts w:asciiTheme="majorBidi" w:eastAsia="Times New Roman" w:hAnsiTheme="majorBidi" w:cs="B Nazanin"/>
          <w:b/>
          <w:bCs/>
          <w:color w:val="242424"/>
          <w:sz w:val="20"/>
          <w:szCs w:val="24"/>
          <w:rtl/>
        </w:rPr>
        <w:t xml:space="preserve"> دست</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1.</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در صورت رويت آلودگي دست با مواد پروتئيني يا كثيفي دست ها، دست ها را با آب و صابون غيرميكروبي يا صابون حاوي مواد ضدميكروبي بشوييد.</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2.</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چنانچه دست ها آلودگي قابل رويت ندارند، از ماده ضدعفوني كننده حاوي الكل براي رفع آلودگي روتين دست ها در تمام موارد باليني استفاده گردد.</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3.</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قبل و بعد از تماس با پوست سالم بيمار (مانند گرفتن نبض يا فشار خون يا بلند كردن بيمار)، رفع آلودگي دست هاصورت گيرد.</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4.</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قبل و بعد از تماس با مايعات يا ترشحات بدن، مخاطات، پوست آسيب ديده يا پانسمان زخم به شرط عدم آلودگي قابل رويت دست ها، رفع آلودگي دست ها صورت گيرد.</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5.</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حين مراقبت از بيمار در صورت حركت دست از قسمت آلوده بدن به قسمت تميز رفع آلودگي دست ها صورت گيرد.</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6.</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بعد از تماس با اشياي بي جان (شامل وسايل و تجهيزات پزشكي) بلافاصله در مجاورت تخت بيمار، رفع آلودگي دست ها صورت گيرد.</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lastRenderedPageBreak/>
        <w:t>7.</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قبل از پوشيدن دستكش استريل برای كارگذاري كاتتر وريدي مركزي (</w:t>
      </w:r>
      <w:r w:rsidRPr="00AE259B">
        <w:rPr>
          <w:rFonts w:asciiTheme="majorBidi" w:eastAsia="Times New Roman" w:hAnsiTheme="majorBidi" w:cs="B Nazanin"/>
          <w:color w:val="242424"/>
          <w:sz w:val="20"/>
          <w:szCs w:val="24"/>
        </w:rPr>
        <w:t>CVP</w:t>
      </w:r>
      <w:r w:rsidRPr="00AE259B">
        <w:rPr>
          <w:rFonts w:asciiTheme="majorBidi" w:eastAsia="Times New Roman" w:hAnsiTheme="majorBidi" w:cs="B Nazanin"/>
          <w:color w:val="242424"/>
          <w:sz w:val="20"/>
          <w:szCs w:val="24"/>
          <w:rtl/>
        </w:rPr>
        <w:t>) رفع آلودگي دست ها صورت گيرد.</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8.</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قبل از كارگذاري سوند ادراري يا كاتتروريدي محيطي يا ساير وسايل تهاجمي ، رفع آلودگي دست ها صورت گيرد.</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9.</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بعد از خروج دستكش ها از دست، رفع آلودگي دست ها صورت گيرد.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hint="cs"/>
          <w:color w:val="242424"/>
          <w:sz w:val="20"/>
          <w:szCs w:val="24"/>
          <w:rtl/>
        </w:rPr>
        <w:t>10</w:t>
      </w:r>
      <w:r w:rsidRPr="00AE259B">
        <w:rPr>
          <w:rFonts w:asciiTheme="majorBidi" w:eastAsia="Times New Roman" w:hAnsiTheme="majorBidi" w:cs="B Nazanin"/>
          <w:color w:val="242424"/>
          <w:sz w:val="20"/>
          <w:szCs w:val="24"/>
          <w:rtl/>
        </w:rPr>
        <w:t>. قبل از تماس مستقيم بيماران، رفع آلودگي دست ها صورت گيرد.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xml:space="preserve">11. قبل از خوردن غذا و بعد از رفتن به دستشويي، دست ها با آب و صابون </w:t>
      </w:r>
      <w:r>
        <w:rPr>
          <w:rFonts w:asciiTheme="majorBidi" w:eastAsia="Times New Roman" w:hAnsiTheme="majorBidi" w:cs="B Nazanin" w:hint="cs"/>
          <w:color w:val="242424"/>
          <w:sz w:val="20"/>
          <w:szCs w:val="24"/>
          <w:rtl/>
        </w:rPr>
        <w:t xml:space="preserve">غیر میکروبی یا صابون </w:t>
      </w:r>
      <w:r w:rsidRPr="00AE259B">
        <w:rPr>
          <w:rFonts w:asciiTheme="majorBidi" w:eastAsia="Times New Roman" w:hAnsiTheme="majorBidi" w:cs="B Nazanin"/>
          <w:color w:val="242424"/>
          <w:sz w:val="20"/>
          <w:szCs w:val="24"/>
          <w:rtl/>
        </w:rPr>
        <w:t>حاوي ماده ضدميكروبي شسته شود.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ناخن هاي پرسنل كمتر از يك چهارم اينچ بلندي داشته باشند(&lt; 6 ميلي متر)</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xml:space="preserve">- معمولاً </w:t>
      </w:r>
      <w:r w:rsidRPr="00AE259B">
        <w:rPr>
          <w:rFonts w:asciiTheme="majorBidi" w:eastAsia="Times New Roman" w:hAnsiTheme="majorBidi" w:cs="B Nazanin"/>
          <w:color w:val="242424"/>
          <w:sz w:val="20"/>
          <w:szCs w:val="24"/>
        </w:rPr>
        <w:t>rub</w:t>
      </w:r>
      <w:r w:rsidRPr="00AE259B">
        <w:rPr>
          <w:rFonts w:asciiTheme="majorBidi" w:eastAsia="Times New Roman" w:hAnsiTheme="majorBidi" w:cs="B Nazanin"/>
          <w:color w:val="242424"/>
          <w:sz w:val="20"/>
          <w:szCs w:val="24"/>
          <w:rtl/>
        </w:rPr>
        <w:t xml:space="preserve"> دست ها با الكل در مجاورت تخت بيمار 20 ثانيه طول مي كشد.</w:t>
      </w: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4"/>
          <w:szCs w:val="24"/>
          <w:rtl/>
        </w:rPr>
      </w:pPr>
      <w:r>
        <w:rPr>
          <w:rFonts w:asciiTheme="majorBidi" w:eastAsia="Times New Roman" w:hAnsiTheme="majorBidi" w:cs="B Nazanin" w:hint="cs"/>
          <w:color w:val="242424"/>
          <w:sz w:val="24"/>
          <w:szCs w:val="24"/>
          <w:rtl/>
        </w:rPr>
        <w:t>*</w:t>
      </w:r>
      <w:r w:rsidRPr="00A1265D">
        <w:rPr>
          <w:rFonts w:asciiTheme="majorBidi" w:eastAsia="Times New Roman" w:hAnsiTheme="majorBidi" w:cs="B Nazanin" w:hint="cs"/>
          <w:color w:val="242424"/>
          <w:sz w:val="24"/>
          <w:szCs w:val="24"/>
          <w:rtl/>
        </w:rPr>
        <w:t>برای تشخیص آسان موقعیت های رعایت بهداشت دست،سازمان جهانی بهداشت(</w:t>
      </w:r>
      <w:r w:rsidRPr="00A1265D">
        <w:rPr>
          <w:rFonts w:asciiTheme="majorBidi" w:eastAsia="Times New Roman" w:hAnsiTheme="majorBidi" w:cs="B Nazanin"/>
          <w:color w:val="242424"/>
          <w:sz w:val="24"/>
          <w:szCs w:val="24"/>
        </w:rPr>
        <w:t>WHO</w:t>
      </w:r>
      <w:r w:rsidRPr="00A1265D">
        <w:rPr>
          <w:rFonts w:asciiTheme="majorBidi" w:eastAsia="Times New Roman" w:hAnsiTheme="majorBidi" w:cs="B Nazanin" w:hint="cs"/>
          <w:color w:val="242424"/>
          <w:sz w:val="24"/>
          <w:szCs w:val="24"/>
          <w:rtl/>
        </w:rPr>
        <w:t>)"</w:t>
      </w:r>
      <w:r w:rsidRPr="009978A2">
        <w:rPr>
          <w:rFonts w:asciiTheme="majorBidi" w:eastAsia="Times New Roman" w:hAnsiTheme="majorBidi" w:cs="B Nazanin" w:hint="cs"/>
          <w:b/>
          <w:bCs/>
          <w:color w:val="242424"/>
          <w:sz w:val="24"/>
          <w:szCs w:val="24"/>
          <w:rtl/>
        </w:rPr>
        <w:t>مدل 5 موقعیت برای رعایت بهداشت دست</w:t>
      </w:r>
      <w:r w:rsidRPr="00A1265D">
        <w:rPr>
          <w:rFonts w:asciiTheme="majorBidi" w:eastAsia="Times New Roman" w:hAnsiTheme="majorBidi" w:cs="B Nazanin" w:hint="cs"/>
          <w:color w:val="242424"/>
          <w:sz w:val="24"/>
          <w:szCs w:val="24"/>
          <w:rtl/>
        </w:rPr>
        <w:t>"را ارائه نموده است.</w:t>
      </w: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Pr="00A1265D" w:rsidRDefault="0076172A" w:rsidP="0076172A">
      <w:pPr>
        <w:spacing w:after="0" w:line="240" w:lineRule="auto"/>
        <w:jc w:val="both"/>
        <w:rPr>
          <w:rFonts w:asciiTheme="majorBidi" w:eastAsia="Times New Roman" w:hAnsiTheme="majorBidi" w:cs="B Nazanin"/>
          <w:b/>
          <w:bCs/>
          <w:color w:val="242424"/>
          <w:sz w:val="24"/>
          <w:szCs w:val="24"/>
          <w:rtl/>
        </w:rPr>
      </w:pPr>
      <w:r w:rsidRPr="00A1265D">
        <w:rPr>
          <w:rFonts w:asciiTheme="majorBidi" w:eastAsia="Times New Roman" w:hAnsiTheme="majorBidi" w:cs="B Nazanin" w:hint="cs"/>
          <w:b/>
          <w:bCs/>
          <w:color w:val="242424"/>
          <w:sz w:val="24"/>
          <w:szCs w:val="24"/>
          <w:rtl/>
        </w:rPr>
        <w:t>این موقعیت ها عبارتند از:</w:t>
      </w:r>
    </w:p>
    <w:p w:rsidR="0076172A" w:rsidRPr="00A1265D" w:rsidRDefault="0076172A" w:rsidP="0076172A">
      <w:pPr>
        <w:spacing w:after="0" w:line="240" w:lineRule="auto"/>
        <w:jc w:val="both"/>
        <w:rPr>
          <w:rFonts w:asciiTheme="majorBidi" w:eastAsia="Times New Roman" w:hAnsiTheme="majorBidi" w:cs="B Nazanin"/>
          <w:color w:val="242424"/>
          <w:sz w:val="24"/>
          <w:szCs w:val="24"/>
          <w:rtl/>
        </w:rPr>
      </w:pPr>
      <w:r w:rsidRPr="00A1265D">
        <w:rPr>
          <w:rFonts w:asciiTheme="majorBidi" w:eastAsia="Times New Roman" w:hAnsiTheme="majorBidi" w:cs="B Nazanin" w:hint="cs"/>
          <w:color w:val="242424"/>
          <w:sz w:val="24"/>
          <w:szCs w:val="24"/>
          <w:rtl/>
        </w:rPr>
        <w:t>1-قبل از تماس با بیمار</w:t>
      </w:r>
    </w:p>
    <w:p w:rsidR="0076172A" w:rsidRPr="00A1265D" w:rsidRDefault="0076172A" w:rsidP="0076172A">
      <w:pPr>
        <w:spacing w:after="0" w:line="240" w:lineRule="auto"/>
        <w:jc w:val="both"/>
        <w:rPr>
          <w:rFonts w:asciiTheme="majorBidi" w:eastAsia="Times New Roman" w:hAnsiTheme="majorBidi" w:cs="B Nazanin"/>
          <w:color w:val="242424"/>
          <w:sz w:val="24"/>
          <w:szCs w:val="24"/>
          <w:rtl/>
        </w:rPr>
      </w:pPr>
      <w:r w:rsidRPr="00A1265D">
        <w:rPr>
          <w:rFonts w:asciiTheme="majorBidi" w:eastAsia="Times New Roman" w:hAnsiTheme="majorBidi" w:cs="B Nazanin" w:hint="cs"/>
          <w:color w:val="242424"/>
          <w:sz w:val="24"/>
          <w:szCs w:val="24"/>
          <w:rtl/>
        </w:rPr>
        <w:t>2-قبل از اقدامات درمانی تمیز/استریل</w:t>
      </w:r>
    </w:p>
    <w:p w:rsidR="0076172A" w:rsidRPr="00A1265D" w:rsidRDefault="0076172A" w:rsidP="0076172A">
      <w:pPr>
        <w:spacing w:after="0" w:line="240" w:lineRule="auto"/>
        <w:jc w:val="both"/>
        <w:rPr>
          <w:rFonts w:asciiTheme="majorBidi" w:eastAsia="Times New Roman" w:hAnsiTheme="majorBidi" w:cs="B Nazanin"/>
          <w:color w:val="242424"/>
          <w:sz w:val="24"/>
          <w:szCs w:val="24"/>
          <w:rtl/>
        </w:rPr>
      </w:pPr>
      <w:r w:rsidRPr="00A1265D">
        <w:rPr>
          <w:rFonts w:asciiTheme="majorBidi" w:eastAsia="Times New Roman" w:hAnsiTheme="majorBidi" w:cs="B Nazanin" w:hint="cs"/>
          <w:color w:val="242424"/>
          <w:sz w:val="24"/>
          <w:szCs w:val="24"/>
          <w:rtl/>
        </w:rPr>
        <w:t xml:space="preserve">3-بعد از مواجهه با مایعات بدن </w:t>
      </w:r>
    </w:p>
    <w:p w:rsidR="0076172A" w:rsidRPr="00A1265D" w:rsidRDefault="0076172A" w:rsidP="0076172A">
      <w:pPr>
        <w:spacing w:after="0" w:line="240" w:lineRule="auto"/>
        <w:jc w:val="both"/>
        <w:rPr>
          <w:rFonts w:asciiTheme="majorBidi" w:eastAsia="Times New Roman" w:hAnsiTheme="majorBidi" w:cs="B Nazanin"/>
          <w:color w:val="242424"/>
          <w:sz w:val="24"/>
          <w:szCs w:val="24"/>
          <w:rtl/>
        </w:rPr>
      </w:pPr>
      <w:r w:rsidRPr="00A1265D">
        <w:rPr>
          <w:rFonts w:asciiTheme="majorBidi" w:eastAsia="Times New Roman" w:hAnsiTheme="majorBidi" w:cs="B Nazanin" w:hint="cs"/>
          <w:color w:val="242424"/>
          <w:sz w:val="24"/>
          <w:szCs w:val="24"/>
          <w:rtl/>
        </w:rPr>
        <w:t>4-بعد از تماس با بیمار</w:t>
      </w:r>
    </w:p>
    <w:p w:rsidR="0076172A" w:rsidRPr="0076172A" w:rsidRDefault="0076172A" w:rsidP="0076172A">
      <w:pPr>
        <w:spacing w:after="0" w:line="240" w:lineRule="auto"/>
        <w:jc w:val="both"/>
        <w:rPr>
          <w:rFonts w:asciiTheme="majorBidi" w:eastAsia="Times New Roman" w:hAnsiTheme="majorBidi" w:cs="B Nazanin"/>
          <w:color w:val="242424"/>
          <w:sz w:val="24"/>
          <w:szCs w:val="24"/>
          <w:rtl/>
        </w:rPr>
      </w:pPr>
      <w:r w:rsidRPr="00A1265D">
        <w:rPr>
          <w:rFonts w:asciiTheme="majorBidi" w:eastAsia="Times New Roman" w:hAnsiTheme="majorBidi" w:cs="B Nazanin" w:hint="cs"/>
          <w:color w:val="242424"/>
          <w:sz w:val="24"/>
          <w:szCs w:val="24"/>
          <w:rtl/>
        </w:rPr>
        <w:lastRenderedPageBreak/>
        <w:t>5-بعد از تماس با محیط مجاور بیمار</w:t>
      </w:r>
    </w:p>
    <w:p w:rsidR="0076172A" w:rsidRPr="009978A2" w:rsidRDefault="0076172A" w:rsidP="0076172A">
      <w:pPr>
        <w:spacing w:after="0" w:line="240" w:lineRule="auto"/>
        <w:jc w:val="both"/>
        <w:rPr>
          <w:rFonts w:asciiTheme="majorBidi" w:eastAsia="Times New Roman" w:hAnsiTheme="majorBidi" w:cs="B Nazanin"/>
          <w:b/>
          <w:bCs/>
          <w:color w:val="242424"/>
          <w:sz w:val="2"/>
          <w:szCs w:val="6"/>
          <w:rtl/>
        </w:rPr>
      </w:pPr>
    </w:p>
    <w:p w:rsidR="0076172A" w:rsidRPr="00AE259B" w:rsidRDefault="0076172A" w:rsidP="0076172A">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hint="cs"/>
          <w:b/>
          <w:bCs/>
          <w:color w:val="242424"/>
          <w:sz w:val="20"/>
          <w:szCs w:val="18"/>
        </w:rPr>
        <w:sym w:font="Wingdings" w:char="F075"/>
      </w:r>
      <w:r w:rsidRPr="00AE259B">
        <w:rPr>
          <w:rFonts w:asciiTheme="majorBidi" w:eastAsia="Times New Roman" w:hAnsiTheme="majorBidi" w:cs="B Nazanin" w:hint="cs"/>
          <w:b/>
          <w:bCs/>
          <w:color w:val="242424"/>
          <w:sz w:val="20"/>
          <w:szCs w:val="18"/>
          <w:rtl/>
        </w:rPr>
        <w:t xml:space="preserve"> </w:t>
      </w:r>
      <w:r w:rsidRPr="00AE259B">
        <w:rPr>
          <w:rFonts w:asciiTheme="majorBidi" w:eastAsia="Times New Roman" w:hAnsiTheme="majorBidi" w:cs="B Nazanin"/>
          <w:b/>
          <w:bCs/>
          <w:color w:val="242424"/>
          <w:sz w:val="20"/>
          <w:szCs w:val="24"/>
          <w:rtl/>
        </w:rPr>
        <w:t>نحوه شستن دست (دستورالعمل</w:t>
      </w:r>
      <w:r w:rsidRPr="00AE259B">
        <w:rPr>
          <w:rFonts w:asciiTheme="majorBidi" w:eastAsia="Times New Roman" w:hAnsiTheme="majorBidi" w:cs="B Nazanin"/>
          <w:b/>
          <w:bCs/>
          <w:color w:val="242424"/>
          <w:sz w:val="20"/>
          <w:szCs w:val="24"/>
        </w:rPr>
        <w:t>WHO</w:t>
      </w:r>
      <w:r w:rsidRPr="00AE259B">
        <w:rPr>
          <w:rFonts w:asciiTheme="majorBidi" w:eastAsia="Times New Roman" w:hAnsiTheme="majorBidi" w:cs="B Nazanin"/>
          <w:b/>
          <w:bCs/>
          <w:color w:val="242424"/>
          <w:sz w:val="20"/>
          <w:szCs w:val="24"/>
          <w:rtl/>
        </w:rPr>
        <w:t xml:space="preserve"> )</w:t>
      </w:r>
    </w:p>
    <w:p w:rsidR="0076172A" w:rsidRDefault="0076172A" w:rsidP="0076172A">
      <w:pPr>
        <w:pStyle w:val="ListParagraph"/>
        <w:numPr>
          <w:ilvl w:val="0"/>
          <w:numId w:val="6"/>
        </w:numPr>
        <w:bidi/>
        <w:ind w:left="360"/>
        <w:jc w:val="mediumKashida"/>
        <w:rPr>
          <w:rFonts w:asciiTheme="majorBidi" w:hAnsiTheme="majorBidi" w:cs="B Nazanin"/>
          <w:color w:val="242424"/>
          <w:sz w:val="20"/>
        </w:rPr>
      </w:pPr>
      <w:r w:rsidRPr="00A1265D">
        <w:rPr>
          <w:rFonts w:asciiTheme="majorBidi" w:hAnsiTheme="majorBidi" w:cs="B Nazanin"/>
          <w:color w:val="242424"/>
          <w:sz w:val="20"/>
          <w:rtl/>
        </w:rPr>
        <w:t>شستن روتين (معمولي) دست ها (حداقل مراقبت)</w:t>
      </w:r>
      <w:r w:rsidRPr="00A1265D">
        <w:rPr>
          <w:rFonts w:asciiTheme="majorBidi" w:hAnsiTheme="majorBidi" w:cstheme="majorBidi"/>
          <w:color w:val="242424"/>
          <w:sz w:val="20"/>
          <w:rtl/>
        </w:rPr>
        <w:t> </w:t>
      </w:r>
    </w:p>
    <w:p w:rsidR="0076172A" w:rsidRPr="00A1265D" w:rsidRDefault="0076172A" w:rsidP="0076172A">
      <w:pPr>
        <w:pStyle w:val="ListParagraph"/>
        <w:numPr>
          <w:ilvl w:val="0"/>
          <w:numId w:val="6"/>
        </w:numPr>
        <w:bidi/>
        <w:ind w:left="360"/>
        <w:jc w:val="mediumKashida"/>
        <w:rPr>
          <w:rFonts w:asciiTheme="majorBidi" w:hAnsiTheme="majorBidi" w:cs="B Nazanin"/>
          <w:color w:val="242424"/>
          <w:sz w:val="20"/>
        </w:rPr>
      </w:pPr>
      <w:r w:rsidRPr="00A1265D">
        <w:rPr>
          <w:rFonts w:asciiTheme="majorBidi" w:hAnsiTheme="majorBidi" w:cs="B Nazanin"/>
          <w:color w:val="242424"/>
          <w:sz w:val="20"/>
          <w:rtl/>
        </w:rPr>
        <w:t>ضدعفوني بهداشتي و سريع دست با محلول الكل (</w:t>
      </w:r>
      <w:r w:rsidRPr="00A1265D">
        <w:rPr>
          <w:rFonts w:asciiTheme="majorBidi" w:hAnsiTheme="majorBidi" w:cs="B Nazanin"/>
          <w:color w:val="242424"/>
          <w:sz w:val="20"/>
        </w:rPr>
        <w:t>rub</w:t>
      </w:r>
      <w:r w:rsidRPr="00A1265D">
        <w:rPr>
          <w:rFonts w:asciiTheme="majorBidi" w:hAnsiTheme="majorBidi" w:cs="B Nazanin"/>
          <w:color w:val="242424"/>
          <w:sz w:val="20"/>
          <w:rtl/>
        </w:rPr>
        <w:t>)</w:t>
      </w:r>
    </w:p>
    <w:p w:rsidR="0076172A" w:rsidRDefault="0076172A" w:rsidP="0076172A">
      <w:pPr>
        <w:pStyle w:val="ListParagraph"/>
        <w:numPr>
          <w:ilvl w:val="0"/>
          <w:numId w:val="6"/>
        </w:numPr>
        <w:bidi/>
        <w:spacing w:after="0"/>
        <w:ind w:left="360"/>
        <w:jc w:val="both"/>
        <w:rPr>
          <w:rFonts w:asciiTheme="majorBidi" w:hAnsiTheme="majorBidi" w:cs="B Nazanin"/>
          <w:color w:val="242424"/>
          <w:sz w:val="20"/>
        </w:rPr>
      </w:pPr>
      <w:r w:rsidRPr="00AE259B">
        <w:rPr>
          <w:rFonts w:asciiTheme="majorBidi" w:hAnsiTheme="majorBidi" w:cs="B Nazanin" w:hint="cs"/>
          <w:noProof/>
          <w:color w:val="242424"/>
          <w:sz w:val="20"/>
          <w:rtl/>
        </w:rPr>
        <w:drawing>
          <wp:anchor distT="0" distB="0" distL="114300" distR="114300" simplePos="0" relativeHeight="251667456" behindDoc="1" locked="0" layoutInCell="1" allowOverlap="1">
            <wp:simplePos x="0" y="0"/>
            <wp:positionH relativeFrom="column">
              <wp:posOffset>267089</wp:posOffset>
            </wp:positionH>
            <wp:positionV relativeFrom="paragraph">
              <wp:posOffset>297053</wp:posOffset>
            </wp:positionV>
            <wp:extent cx="3311066" cy="420624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lum bright="-10000" contrast="30000"/>
                    </a:blip>
                    <a:srcRect/>
                    <a:stretch>
                      <a:fillRect/>
                    </a:stretch>
                  </pic:blipFill>
                  <pic:spPr bwMode="auto">
                    <a:xfrm>
                      <a:off x="0" y="0"/>
                      <a:ext cx="3312522" cy="4208090"/>
                    </a:xfrm>
                    <a:prstGeom prst="rect">
                      <a:avLst/>
                    </a:prstGeom>
                    <a:noFill/>
                    <a:ln w="9525">
                      <a:noFill/>
                      <a:miter lim="800000"/>
                      <a:headEnd/>
                      <a:tailEnd/>
                    </a:ln>
                  </pic:spPr>
                </pic:pic>
              </a:graphicData>
            </a:graphic>
          </wp:anchor>
        </w:drawing>
      </w:r>
      <w:r w:rsidRPr="00A1265D">
        <w:rPr>
          <w:rFonts w:asciiTheme="majorBidi" w:hAnsiTheme="majorBidi" w:cs="B Nazanin"/>
          <w:color w:val="242424"/>
          <w:sz w:val="20"/>
          <w:rtl/>
        </w:rPr>
        <w:t>اسكراب جراحي (مراقبت جراحي)</w:t>
      </w: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Default="0076172A" w:rsidP="0076172A">
      <w:pPr>
        <w:spacing w:after="0"/>
        <w:jc w:val="both"/>
        <w:rPr>
          <w:rFonts w:asciiTheme="majorBidi" w:hAnsiTheme="majorBidi" w:cs="B Nazanin"/>
          <w:color w:val="242424"/>
          <w:sz w:val="20"/>
          <w:rtl/>
        </w:rPr>
      </w:pPr>
    </w:p>
    <w:p w:rsidR="0076172A" w:rsidRPr="0076172A" w:rsidRDefault="0076172A" w:rsidP="0076172A">
      <w:pPr>
        <w:spacing w:after="0"/>
        <w:jc w:val="both"/>
        <w:rPr>
          <w:rFonts w:asciiTheme="majorBidi" w:hAnsiTheme="majorBidi" w:cs="B Nazanin"/>
          <w:color w:val="242424"/>
          <w:sz w:val="20"/>
          <w:rtl/>
        </w:rPr>
      </w:pP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r w:rsidRPr="00AE259B">
        <w:rPr>
          <w:rFonts w:asciiTheme="majorBidi" w:hAnsiTheme="majorBidi" w:cs="B Nazanin" w:hint="cs"/>
          <w:b/>
          <w:bCs/>
          <w:noProof/>
          <w:color w:val="242424"/>
          <w:sz w:val="20"/>
          <w:rtl/>
        </w:rPr>
        <w:drawing>
          <wp:anchor distT="0" distB="0" distL="114300" distR="114300" simplePos="0" relativeHeight="251661312" behindDoc="1" locked="0" layoutInCell="1" allowOverlap="1">
            <wp:simplePos x="0" y="0"/>
            <wp:positionH relativeFrom="column">
              <wp:posOffset>94627</wp:posOffset>
            </wp:positionH>
            <wp:positionV relativeFrom="paragraph">
              <wp:posOffset>110239</wp:posOffset>
            </wp:positionV>
            <wp:extent cx="3599180" cy="4314825"/>
            <wp:effectExtent l="19050" t="0" r="127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10000" contrast="30000"/>
                    </a:blip>
                    <a:srcRect/>
                    <a:stretch>
                      <a:fillRect/>
                    </a:stretch>
                  </pic:blipFill>
                  <pic:spPr bwMode="auto">
                    <a:xfrm>
                      <a:off x="0" y="0"/>
                      <a:ext cx="3599180" cy="4314825"/>
                    </a:xfrm>
                    <a:prstGeom prst="rect">
                      <a:avLst/>
                    </a:prstGeom>
                    <a:noFill/>
                    <a:ln w="9525">
                      <a:noFill/>
                      <a:miter lim="800000"/>
                      <a:headEnd/>
                      <a:tailEnd/>
                    </a:ln>
                  </pic:spPr>
                </pic:pic>
              </a:graphicData>
            </a:graphic>
          </wp:anchor>
        </w:drawing>
      </w: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76172A" w:rsidRDefault="0076172A" w:rsidP="0076172A">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76172A" w:rsidRDefault="0076172A"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76172A">
      <w:pPr>
        <w:pStyle w:val="ListParagraph"/>
        <w:tabs>
          <w:tab w:val="left" w:pos="254"/>
        </w:tabs>
        <w:bidi/>
        <w:spacing w:before="0" w:beforeAutospacing="0" w:after="0" w:afterAutospacing="0"/>
        <w:jc w:val="both"/>
        <w:rPr>
          <w:rFonts w:asciiTheme="majorBidi" w:hAnsiTheme="majorBidi" w:cs="B Nazanin"/>
          <w:b/>
          <w:bCs/>
          <w:color w:val="242424"/>
          <w:sz w:val="20"/>
          <w:rtl/>
        </w:rPr>
      </w:pPr>
      <w:r w:rsidRPr="00AE259B">
        <w:rPr>
          <w:rFonts w:asciiTheme="majorBidi" w:hAnsiTheme="majorBidi" w:cs="B Nazanin"/>
          <w:b/>
          <w:bCs/>
          <w:color w:val="242424"/>
          <w:sz w:val="20"/>
          <w:rtl/>
        </w:rPr>
        <w:t>دستكش</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به هنگام دست زدن به خون، مايعات بدن، ترشحات و مواد دفعي و لوازم آلوده از دستكش استفاده كنيد.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بلافاصله بعد از انجام كار و قبل از دست زدن به وسايل غيرآلوده و سطوح محيطي و پرداختن به بيمار بعدي، دستكش را از دست خارج كنيد.</w:t>
      </w:r>
    </w:p>
    <w:p w:rsidR="003801AE"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tabs>
          <w:tab w:val="left" w:pos="254"/>
        </w:tabs>
        <w:bidi/>
        <w:spacing w:before="0" w:beforeAutospacing="0" w:after="0" w:afterAutospacing="0"/>
        <w:jc w:val="both"/>
        <w:rPr>
          <w:rFonts w:asciiTheme="majorBidi" w:hAnsiTheme="majorBidi" w:cs="B Nazanin"/>
          <w:b/>
          <w:bCs/>
          <w:color w:val="242424"/>
          <w:sz w:val="20"/>
          <w:rtl/>
        </w:rPr>
      </w:pPr>
      <w:r w:rsidRPr="00AE259B">
        <w:rPr>
          <w:rFonts w:asciiTheme="majorBidi" w:hAnsiTheme="majorBidi" w:cs="B Nazanin"/>
          <w:b/>
          <w:bCs/>
          <w:color w:val="242424"/>
          <w:sz w:val="20"/>
          <w:rtl/>
        </w:rPr>
        <w:t>ماسك محافظ چشم و محافظ صورت</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xml:space="preserve">براي محافظت از مخاط چشم، بيني و دهان در حين انجام بعضي از اعمال و براي فعاليت هاي مراقبت از بيمار كه احتمال پاشيده شدن يا اسپري شدن خون،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مايعات بدن، ترشحات و مواد دفعي وجود دارد، از ماسك و محافظ چشم يا صورت استفاده كنيد</w:t>
      </w:r>
    </w:p>
    <w:p w:rsidR="003801AE" w:rsidRDefault="003801AE" w:rsidP="003801AE">
      <w:pPr>
        <w:spacing w:after="0" w:line="240" w:lineRule="auto"/>
        <w:jc w:val="both"/>
        <w:rPr>
          <w:rFonts w:asciiTheme="majorBidi" w:hAnsiTheme="majorBidi" w:cs="B Nazanin"/>
          <w:b/>
          <w:bCs/>
          <w:color w:val="242424"/>
          <w:sz w:val="20"/>
          <w:szCs w:val="24"/>
          <w:rtl/>
        </w:rPr>
      </w:pPr>
    </w:p>
    <w:p w:rsidR="003801AE" w:rsidRPr="00AE259B" w:rsidRDefault="003801AE" w:rsidP="003801AE">
      <w:pPr>
        <w:spacing w:after="0" w:line="240" w:lineRule="auto"/>
        <w:jc w:val="both"/>
        <w:rPr>
          <w:rFonts w:asciiTheme="majorBidi" w:hAnsiTheme="majorBidi" w:cs="B Nazanin"/>
          <w:b/>
          <w:bCs/>
          <w:color w:val="242424"/>
          <w:sz w:val="20"/>
          <w:szCs w:val="24"/>
          <w:rtl/>
        </w:rPr>
      </w:pPr>
      <w:r w:rsidRPr="00AE259B">
        <w:rPr>
          <w:rFonts w:asciiTheme="majorBidi" w:hAnsiTheme="majorBidi" w:cs="B Nazanin"/>
          <w:b/>
          <w:bCs/>
          <w:color w:val="242424"/>
          <w:sz w:val="20"/>
          <w:szCs w:val="24"/>
          <w:rtl/>
        </w:rPr>
        <w:t>گان</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براي محافظت پوست و جلوگيري از آلوده شدن لباس در حين انجام بعضي از اعمال و فعاليت هاي مراقبت از بيمار كه احتمال ترشح و پاشيده شدن يا اسپري شدن خون، مايعات بدن، ترشحات يا مواد دفعي وجود دارد، گان تميز بپوشيد.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در صورت امكان هرچه سريع تر گان آلوده را در آوريد و دست هاي خود را بشوييد تا از انتقال ميكروارگانيسم ها به ساير بيماران يا محيط جلوگيري شود.</w:t>
      </w:r>
    </w:p>
    <w:p w:rsidR="003801AE" w:rsidRDefault="003801AE" w:rsidP="003801AE">
      <w:pPr>
        <w:pStyle w:val="ListParagraph"/>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bidi/>
        <w:spacing w:before="0" w:beforeAutospacing="0" w:after="0" w:afterAutospacing="0"/>
        <w:jc w:val="both"/>
        <w:rPr>
          <w:rFonts w:asciiTheme="majorBidi" w:hAnsiTheme="majorBidi" w:cs="B Nazanin"/>
          <w:b/>
          <w:bCs/>
          <w:color w:val="242424"/>
          <w:sz w:val="20"/>
        </w:rPr>
      </w:pPr>
      <w:r w:rsidRPr="00AE259B">
        <w:rPr>
          <w:rFonts w:asciiTheme="majorBidi" w:hAnsiTheme="majorBidi" w:cs="B Nazanin"/>
          <w:b/>
          <w:bCs/>
          <w:color w:val="242424"/>
          <w:sz w:val="20"/>
          <w:rtl/>
        </w:rPr>
        <w:t>لوازم مراقبت از بيمار</w:t>
      </w:r>
    </w:p>
    <w:p w:rsidR="003801AE" w:rsidRPr="00AE259B" w:rsidRDefault="003801AE" w:rsidP="003801AE">
      <w:pPr>
        <w:spacing w:after="0" w:line="240" w:lineRule="auto"/>
        <w:jc w:val="both"/>
        <w:rPr>
          <w:rFonts w:asciiTheme="majorBidi" w:hAnsiTheme="majorBidi" w:cs="B Nazanin"/>
          <w:color w:val="242424"/>
          <w:sz w:val="20"/>
          <w:szCs w:val="24"/>
          <w:rtl/>
        </w:rPr>
      </w:pPr>
      <w:r w:rsidRPr="00AE259B">
        <w:rPr>
          <w:rFonts w:asciiTheme="majorBidi" w:hAnsiTheme="majorBidi" w:cs="B Nazanin"/>
          <w:color w:val="242424"/>
          <w:sz w:val="20"/>
          <w:szCs w:val="24"/>
          <w:rtl/>
        </w:rPr>
        <w:t>-</w:t>
      </w:r>
      <w:r w:rsidRPr="00AE259B">
        <w:rPr>
          <w:rFonts w:asciiTheme="majorBidi" w:hAnsiTheme="majorBidi" w:cstheme="majorBidi"/>
          <w:color w:val="242424"/>
          <w:sz w:val="20"/>
          <w:szCs w:val="24"/>
          <w:rtl/>
        </w:rPr>
        <w:t>  </w:t>
      </w:r>
      <w:r w:rsidRPr="00AE259B">
        <w:rPr>
          <w:rFonts w:asciiTheme="majorBidi" w:hAnsiTheme="majorBidi" w:cs="B Nazanin"/>
          <w:color w:val="242424"/>
          <w:sz w:val="20"/>
          <w:szCs w:val="24"/>
          <w:rtl/>
        </w:rPr>
        <w:t xml:space="preserve">لوازمي كه براي مراقبت از بيمار مصرف شده و با خون، مايعات بدن و ترشحات يا مواد دفعي آلوده شده اند، بايد به نحوي جمع آوري شوند كه از </w:t>
      </w:r>
      <w:r w:rsidRPr="00AE259B">
        <w:rPr>
          <w:rFonts w:asciiTheme="majorBidi" w:hAnsiTheme="majorBidi" w:cs="B Nazanin"/>
          <w:color w:val="242424"/>
          <w:sz w:val="20"/>
          <w:szCs w:val="24"/>
          <w:rtl/>
        </w:rPr>
        <w:lastRenderedPageBreak/>
        <w:t>مواجهه پوست و مخاط با آنها، آلوده شدن لباس و انتقال ميكروارگانيسم</w:t>
      </w:r>
      <w:r w:rsidRPr="00AE259B">
        <w:rPr>
          <w:rFonts w:asciiTheme="majorBidi" w:hAnsiTheme="majorBidi" w:cs="B Nazanin"/>
          <w:color w:val="242424"/>
          <w:sz w:val="20"/>
          <w:szCs w:val="24"/>
          <w:rtl/>
        </w:rPr>
        <w:softHyphen/>
        <w:t>ها به ساير بيماران و محيط جلوگيري به عمل آيد.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لوازمي كه مجدداً قابل مصرف هستند (چندبار مصرف) بايد قبل از مصرف شدن براي بيمار ديگر به شكل مناسب نظافت شوند.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وسايل يكبار مصرف بايد به صورت مناسب معدوم شوند.</w:t>
      </w:r>
    </w:p>
    <w:p w:rsidR="003801AE" w:rsidRPr="00AE259B" w:rsidRDefault="003801AE" w:rsidP="003801AE">
      <w:pPr>
        <w:pStyle w:val="ListParagraph"/>
        <w:bidi/>
        <w:spacing w:before="0" w:beforeAutospacing="0" w:after="0" w:afterAutospacing="0"/>
        <w:jc w:val="both"/>
        <w:rPr>
          <w:rFonts w:asciiTheme="majorBidi" w:hAnsiTheme="majorBidi" w:cs="B Nazanin"/>
          <w:b/>
          <w:bCs/>
          <w:color w:val="242424"/>
          <w:sz w:val="20"/>
          <w:rtl/>
        </w:rPr>
      </w:pPr>
    </w:p>
    <w:p w:rsidR="003801AE" w:rsidRPr="00AE259B" w:rsidRDefault="003801AE" w:rsidP="003801AE">
      <w:pPr>
        <w:pStyle w:val="ListParagraph"/>
        <w:bidi/>
        <w:spacing w:before="0" w:beforeAutospacing="0" w:after="0" w:afterAutospacing="0"/>
        <w:jc w:val="both"/>
        <w:rPr>
          <w:rFonts w:asciiTheme="majorBidi" w:hAnsiTheme="majorBidi" w:cs="B Nazanin"/>
          <w:b/>
          <w:bCs/>
          <w:color w:val="242424"/>
          <w:sz w:val="20"/>
          <w:rtl/>
        </w:rPr>
      </w:pPr>
      <w:r w:rsidRPr="00AE259B">
        <w:rPr>
          <w:rFonts w:asciiTheme="majorBidi" w:hAnsiTheme="majorBidi" w:cs="B Nazanin"/>
          <w:b/>
          <w:bCs/>
          <w:color w:val="242424"/>
          <w:sz w:val="20"/>
          <w:rtl/>
        </w:rPr>
        <w:t>ملحفه و البسه</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جمع آوري، انتقال و انجام فرآيندهاي لازم جهت نظافت ملحفه هايي كه مورد استفاده قرار گرفته و با خون، مايعات بدن، ترشحات و مواد دفعي آلوده شده اند، بايد به گونه اي باشد كه از مواجهه پوست و محافظ با آنها و آلوده شدن لباس جلوگيري شود.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pStyle w:val="ListParagraph"/>
        <w:bidi/>
        <w:spacing w:before="0" w:beforeAutospacing="0" w:after="0" w:afterAutospacing="0"/>
        <w:jc w:val="both"/>
        <w:rPr>
          <w:rFonts w:asciiTheme="majorBidi" w:hAnsiTheme="majorBidi" w:cs="B Nazanin"/>
          <w:b/>
          <w:bCs/>
          <w:color w:val="242424"/>
          <w:sz w:val="20"/>
          <w:rtl/>
        </w:rPr>
      </w:pPr>
      <w:r w:rsidRPr="00AE259B">
        <w:rPr>
          <w:rFonts w:asciiTheme="majorBidi" w:hAnsiTheme="majorBidi" w:cs="B Nazanin"/>
          <w:b/>
          <w:bCs/>
          <w:color w:val="242424"/>
          <w:sz w:val="20"/>
          <w:rtl/>
        </w:rPr>
        <w:t>دفع سوزن</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به هنگام استف</w:t>
      </w:r>
      <w:r w:rsidRPr="00AE259B">
        <w:rPr>
          <w:rFonts w:asciiTheme="majorBidi" w:eastAsia="Times New Roman" w:hAnsiTheme="majorBidi" w:cs="B Nazanin" w:hint="cs"/>
          <w:color w:val="242424"/>
          <w:sz w:val="20"/>
          <w:szCs w:val="24"/>
          <w:rtl/>
        </w:rPr>
        <w:t>ــ</w:t>
      </w:r>
      <w:r w:rsidRPr="00AE259B">
        <w:rPr>
          <w:rFonts w:asciiTheme="majorBidi" w:eastAsia="Times New Roman" w:hAnsiTheme="majorBidi" w:cs="B Nazanin"/>
          <w:color w:val="242424"/>
          <w:sz w:val="20"/>
          <w:szCs w:val="24"/>
          <w:rtl/>
        </w:rPr>
        <w:t>اده از سوزن، اسكالپل و ساير وسايل نوك تيز، در زمان جمع آوري وسايل نوك تي</w:t>
      </w:r>
      <w:r w:rsidRPr="00AE259B">
        <w:rPr>
          <w:rFonts w:asciiTheme="majorBidi" w:eastAsia="Times New Roman" w:hAnsiTheme="majorBidi" w:cs="B Nazanin" w:hint="cs"/>
          <w:color w:val="242424"/>
          <w:sz w:val="20"/>
          <w:szCs w:val="24"/>
          <w:rtl/>
        </w:rPr>
        <w:t>ــ</w:t>
      </w:r>
      <w:r w:rsidRPr="00AE259B">
        <w:rPr>
          <w:rFonts w:asciiTheme="majorBidi" w:eastAsia="Times New Roman" w:hAnsiTheme="majorBidi" w:cs="B Nazanin"/>
          <w:color w:val="242424"/>
          <w:sz w:val="20"/>
          <w:szCs w:val="24"/>
          <w:rtl/>
        </w:rPr>
        <w:t>ز (بعد از انجام پروسجر)؛ حين پاك كردن وسايل مصرف شده و در هنگام دفع سوزن هاي مصرف شده، بايد مراقب بود تا آسيبي به فرد وارد نشود.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هرگز درپوش سوزن هاي مصرف شده را مجدداً بر روي سوزن قرار ندهيد يا آنها را دستكاري نكنيد.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آنها را در ظ</w:t>
      </w:r>
      <w:r w:rsidRPr="00AE259B">
        <w:rPr>
          <w:rFonts w:asciiTheme="majorBidi" w:eastAsia="Times New Roman" w:hAnsiTheme="majorBidi" w:cs="B Nazanin" w:hint="cs"/>
          <w:color w:val="242424"/>
          <w:sz w:val="20"/>
          <w:szCs w:val="24"/>
          <w:rtl/>
        </w:rPr>
        <w:t>ـــ</w:t>
      </w:r>
      <w:r w:rsidRPr="00AE259B">
        <w:rPr>
          <w:rFonts w:asciiTheme="majorBidi" w:eastAsia="Times New Roman" w:hAnsiTheme="majorBidi" w:cs="B Nazanin"/>
          <w:color w:val="242424"/>
          <w:sz w:val="20"/>
          <w:szCs w:val="24"/>
          <w:rtl/>
        </w:rPr>
        <w:t>روف مناسب و مق</w:t>
      </w:r>
      <w:r w:rsidRPr="00AE259B">
        <w:rPr>
          <w:rFonts w:asciiTheme="majorBidi" w:eastAsia="Times New Roman" w:hAnsiTheme="majorBidi" w:cs="B Nazanin" w:hint="cs"/>
          <w:color w:val="242424"/>
          <w:sz w:val="20"/>
          <w:szCs w:val="24"/>
          <w:rtl/>
        </w:rPr>
        <w:t>ـــ</w:t>
      </w:r>
      <w:r w:rsidRPr="00AE259B">
        <w:rPr>
          <w:rFonts w:asciiTheme="majorBidi" w:eastAsia="Times New Roman" w:hAnsiTheme="majorBidi" w:cs="B Nazanin"/>
          <w:color w:val="242424"/>
          <w:sz w:val="20"/>
          <w:szCs w:val="24"/>
          <w:rtl/>
        </w:rPr>
        <w:t>اوم به سوراخ شدگي (</w:t>
      </w:r>
      <w:r w:rsidR="00854BBF">
        <w:rPr>
          <w:rFonts w:asciiTheme="majorBidi" w:eastAsia="Times New Roman" w:hAnsiTheme="majorBidi" w:cs="B Nazanin"/>
          <w:color w:val="242424"/>
          <w:sz w:val="20"/>
          <w:szCs w:val="24"/>
        </w:rPr>
        <w:t>Safet</w:t>
      </w:r>
      <w:r w:rsidRPr="00AE259B">
        <w:rPr>
          <w:rFonts w:asciiTheme="majorBidi" w:eastAsia="Times New Roman" w:hAnsiTheme="majorBidi" w:cs="B Nazanin"/>
          <w:color w:val="242424"/>
          <w:sz w:val="20"/>
          <w:szCs w:val="24"/>
        </w:rPr>
        <w:t>y box</w:t>
      </w:r>
      <w:r w:rsidRPr="00AE259B">
        <w:rPr>
          <w:rFonts w:asciiTheme="majorBidi" w:eastAsia="Times New Roman" w:hAnsiTheme="majorBidi" w:cs="B Nazanin"/>
          <w:color w:val="242424"/>
          <w:sz w:val="20"/>
          <w:szCs w:val="24"/>
          <w:rtl/>
        </w:rPr>
        <w:t>) قرار دهيد.</w:t>
      </w: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pStyle w:val="ListParagraph"/>
        <w:bidi/>
        <w:spacing w:before="0" w:beforeAutospacing="0" w:after="0" w:afterAutospacing="0"/>
        <w:jc w:val="both"/>
        <w:rPr>
          <w:rFonts w:asciiTheme="majorBidi" w:hAnsiTheme="majorBidi" w:cs="B Nazanin"/>
          <w:b/>
          <w:bCs/>
          <w:color w:val="242424"/>
          <w:sz w:val="20"/>
          <w:rtl/>
        </w:rPr>
      </w:pPr>
      <w:r w:rsidRPr="00AE259B">
        <w:rPr>
          <w:rFonts w:asciiTheme="majorBidi" w:hAnsiTheme="majorBidi" w:cs="B Nazanin"/>
          <w:b/>
          <w:bCs/>
          <w:color w:val="242424"/>
          <w:sz w:val="20"/>
          <w:rtl/>
        </w:rPr>
        <w:lastRenderedPageBreak/>
        <w:t>محل استقرار بيمار</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بيماري كه محيط را آلوده مي كند يا در جهت حفظ و كنترل محيطي مناسب، كمك نمي كند بايستي در اتاق خصوصي جاي گيرد.</w:t>
      </w: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9462BA" w:rsidRDefault="003801AE" w:rsidP="003801AE">
      <w:pPr>
        <w:spacing w:after="0" w:line="240" w:lineRule="auto"/>
        <w:jc w:val="both"/>
        <w:rPr>
          <w:rFonts w:asciiTheme="majorBidi" w:eastAsia="Times New Roman" w:hAnsiTheme="majorBidi" w:cs="B Nazanin"/>
          <w:b/>
          <w:bCs/>
          <w:color w:val="242424"/>
          <w:sz w:val="20"/>
          <w:szCs w:val="24"/>
          <w:rtl/>
        </w:rPr>
      </w:pPr>
      <w:r w:rsidRPr="009462BA">
        <w:rPr>
          <w:rFonts w:asciiTheme="majorBidi" w:eastAsia="Times New Roman" w:hAnsiTheme="majorBidi" w:cs="B Nazanin"/>
          <w:b/>
          <w:bCs/>
          <w:color w:val="242424"/>
          <w:sz w:val="20"/>
          <w:szCs w:val="24"/>
          <w:rtl/>
        </w:rPr>
        <w:t>پیشگیری از عفونت های منتقله از راه خون (</w:t>
      </w:r>
      <w:r w:rsidRPr="009462BA">
        <w:rPr>
          <w:rFonts w:asciiTheme="majorBidi" w:eastAsia="Times New Roman" w:hAnsiTheme="majorBidi" w:cs="B Nazanin"/>
          <w:b/>
          <w:bCs/>
          <w:color w:val="242424"/>
          <w:sz w:val="20"/>
          <w:szCs w:val="24"/>
        </w:rPr>
        <w:t xml:space="preserve">HIV, HCV , HBS </w:t>
      </w:r>
      <w:r w:rsidRPr="009462BA">
        <w:rPr>
          <w:rFonts w:asciiTheme="majorBidi" w:eastAsia="Times New Roman" w:hAnsiTheme="majorBidi" w:cs="B Nazanin"/>
          <w:b/>
          <w:bCs/>
          <w:color w:val="242424"/>
          <w:sz w:val="20"/>
          <w:szCs w:val="24"/>
          <w:rtl/>
        </w:rPr>
        <w:t>)</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پرسنل حرف پزشكي بطور روزمره از طريق مختلف در معرض ابتلا به عفونت</w:t>
      </w:r>
      <w:r>
        <w:rPr>
          <w:rFonts w:asciiTheme="majorBidi" w:eastAsia="Times New Roman" w:hAnsiTheme="majorBidi" w:cs="B Nazanin" w:hint="cs"/>
          <w:color w:val="242424"/>
          <w:sz w:val="20"/>
          <w:szCs w:val="24"/>
          <w:rtl/>
        </w:rPr>
        <w:t>‌</w:t>
      </w:r>
      <w:r w:rsidRPr="00AE259B">
        <w:rPr>
          <w:rFonts w:asciiTheme="majorBidi" w:eastAsia="Times New Roman" w:hAnsiTheme="majorBidi" w:cs="B Nazanin"/>
          <w:color w:val="242424"/>
          <w:sz w:val="20"/>
          <w:szCs w:val="24"/>
          <w:rtl/>
        </w:rPr>
        <w:t>هاي ويروسي از جمله هپاتيت</w:t>
      </w:r>
      <w:r w:rsidRPr="00AE259B">
        <w:rPr>
          <w:rFonts w:asciiTheme="majorBidi" w:eastAsia="Times New Roman" w:hAnsiTheme="majorBidi" w:cs="B Nazanin"/>
          <w:color w:val="242424"/>
          <w:sz w:val="20"/>
          <w:szCs w:val="24"/>
        </w:rPr>
        <w:t>B</w:t>
      </w:r>
      <w:r w:rsidRPr="00AE259B">
        <w:rPr>
          <w:rFonts w:asciiTheme="majorBidi" w:eastAsia="Times New Roman" w:hAnsiTheme="majorBidi" w:cs="B Nazanin"/>
          <w:color w:val="242424"/>
          <w:sz w:val="20"/>
          <w:szCs w:val="24"/>
          <w:rtl/>
        </w:rPr>
        <w:t xml:space="preserve">، هپاتيت </w:t>
      </w:r>
      <w:r w:rsidRPr="00AE259B">
        <w:rPr>
          <w:rFonts w:asciiTheme="majorBidi" w:eastAsia="Times New Roman" w:hAnsiTheme="majorBidi" w:cs="B Nazanin"/>
          <w:color w:val="242424"/>
          <w:sz w:val="20"/>
          <w:szCs w:val="24"/>
        </w:rPr>
        <w:t>C</w:t>
      </w:r>
      <w:r w:rsidRPr="00AE259B">
        <w:rPr>
          <w:rFonts w:asciiTheme="majorBidi" w:eastAsia="Times New Roman" w:hAnsiTheme="majorBidi" w:cs="B Nazanin"/>
          <w:color w:val="242424"/>
          <w:sz w:val="20"/>
          <w:szCs w:val="24"/>
          <w:rtl/>
        </w:rPr>
        <w:t xml:space="preserve"> و </w:t>
      </w:r>
      <w:r w:rsidRPr="00AE259B">
        <w:rPr>
          <w:rFonts w:asciiTheme="majorBidi" w:eastAsia="Times New Roman" w:hAnsiTheme="majorBidi" w:cs="B Nazanin"/>
          <w:color w:val="242424"/>
          <w:sz w:val="20"/>
          <w:szCs w:val="24"/>
        </w:rPr>
        <w:t>HIV</w:t>
      </w:r>
      <w:r w:rsidRPr="00AE259B">
        <w:rPr>
          <w:rFonts w:asciiTheme="majorBidi" w:eastAsia="Times New Roman" w:hAnsiTheme="majorBidi" w:cs="B Nazanin"/>
          <w:color w:val="242424"/>
          <w:sz w:val="20"/>
          <w:szCs w:val="24"/>
          <w:rtl/>
        </w:rPr>
        <w:t xml:space="preserve"> قرار مي گيرند. اجتناب از تماس شغلي با خون، اولين راه جلوگيري از انتقال ويروس هاي فوق در پرسنل مي باشد. همچنين واكسيناسيون هپاتيت </w:t>
      </w:r>
      <w:r w:rsidRPr="00AE259B">
        <w:rPr>
          <w:rFonts w:asciiTheme="majorBidi" w:eastAsia="Times New Roman" w:hAnsiTheme="majorBidi" w:cs="B Nazanin"/>
          <w:color w:val="242424"/>
          <w:sz w:val="20"/>
          <w:szCs w:val="24"/>
        </w:rPr>
        <w:t>B</w:t>
      </w:r>
      <w:r w:rsidRPr="00AE259B">
        <w:rPr>
          <w:rFonts w:asciiTheme="majorBidi" w:eastAsia="Times New Roman" w:hAnsiTheme="majorBidi" w:cs="B Nazanin"/>
          <w:color w:val="242424"/>
          <w:sz w:val="20"/>
          <w:szCs w:val="24"/>
          <w:rtl/>
        </w:rPr>
        <w:t xml:space="preserve"> جزء مهمي از برنامه پيشگيري از عفونت </w:t>
      </w:r>
      <w:r w:rsidRPr="00AE259B">
        <w:rPr>
          <w:rFonts w:asciiTheme="majorBidi" w:eastAsia="Times New Roman" w:hAnsiTheme="majorBidi" w:cs="B Nazanin"/>
          <w:color w:val="242424"/>
          <w:sz w:val="20"/>
          <w:szCs w:val="24"/>
        </w:rPr>
        <w:t>HB</w:t>
      </w:r>
      <w:r w:rsidRPr="00AE259B">
        <w:rPr>
          <w:rFonts w:asciiTheme="majorBidi" w:eastAsia="Times New Roman" w:hAnsiTheme="majorBidi" w:cs="B Nazanin"/>
          <w:color w:val="242424"/>
          <w:sz w:val="20"/>
          <w:szCs w:val="24"/>
          <w:rtl/>
        </w:rPr>
        <w:t xml:space="preserve"> در پرسنل مي باشد.</w:t>
      </w:r>
    </w:p>
    <w:p w:rsidR="003801AE" w:rsidRPr="00AE259B" w:rsidRDefault="003801AE" w:rsidP="003801AE">
      <w:pPr>
        <w:pStyle w:val="ListParagraph"/>
        <w:bidi/>
        <w:spacing w:before="0" w:beforeAutospacing="0" w:after="0" w:afterAutospacing="0"/>
        <w:jc w:val="both"/>
        <w:rPr>
          <w:rFonts w:asciiTheme="majorBidi" w:hAnsiTheme="majorBidi" w:cs="B Nazanin"/>
          <w:b/>
          <w:bCs/>
          <w:color w:val="242424"/>
          <w:sz w:val="20"/>
          <w:rtl/>
        </w:rPr>
      </w:pPr>
      <w:r w:rsidRPr="00AE259B">
        <w:rPr>
          <w:rFonts w:asciiTheme="majorBidi" w:hAnsiTheme="majorBidi" w:cs="B Nazanin" w:hint="cs"/>
          <w:b/>
          <w:bCs/>
          <w:color w:val="242424"/>
          <w:sz w:val="20"/>
          <w:szCs w:val="18"/>
        </w:rPr>
        <w:sym w:font="Wingdings" w:char="F075"/>
      </w:r>
      <w:r w:rsidRPr="00AE259B">
        <w:rPr>
          <w:rFonts w:asciiTheme="majorBidi" w:hAnsiTheme="majorBidi" w:cs="B Nazanin" w:hint="cs"/>
          <w:b/>
          <w:bCs/>
          <w:color w:val="242424"/>
          <w:sz w:val="20"/>
          <w:rtl/>
        </w:rPr>
        <w:t xml:space="preserve"> </w:t>
      </w:r>
      <w:r w:rsidRPr="00AE259B">
        <w:rPr>
          <w:rFonts w:asciiTheme="majorBidi" w:hAnsiTheme="majorBidi" w:cs="B Nazanin"/>
          <w:b/>
          <w:bCs/>
          <w:color w:val="242424"/>
          <w:sz w:val="20"/>
          <w:rtl/>
        </w:rPr>
        <w:t>تعريف تماس شغلي:</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تماس از هر يك از طريق زير:</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آسيب پركوتانئوس (نيدل استيك، بريدگي با اجسام تيز و برنده)</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مخاطات (مانند چشم و دهان)</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پوست غيرسالم</w:t>
      </w: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منابع آلودگي</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خون و مايعات آلوده به خون، بافت ها، مني، مايع مغزي نخاعي، پلور، پريتوئن، مايع آمنيون، شير، مايع پريكارد و ترشحات واژينال</w:t>
      </w: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hint="cs"/>
          <w:b/>
          <w:bCs/>
          <w:color w:val="242424"/>
          <w:sz w:val="20"/>
          <w:szCs w:val="18"/>
        </w:rPr>
        <w:sym w:font="Wingdings" w:char="F075"/>
      </w:r>
      <w:r>
        <w:rPr>
          <w:rFonts w:asciiTheme="majorBidi" w:eastAsia="Times New Roman" w:hAnsiTheme="majorBidi" w:cs="B Nazanin" w:hint="cs"/>
          <w:b/>
          <w:bCs/>
          <w:color w:val="242424"/>
          <w:sz w:val="20"/>
          <w:szCs w:val="24"/>
          <w:rtl/>
        </w:rPr>
        <w:t xml:space="preserve"> </w:t>
      </w:r>
      <w:r w:rsidRPr="00AE259B">
        <w:rPr>
          <w:rFonts w:asciiTheme="majorBidi" w:eastAsia="Times New Roman" w:hAnsiTheme="majorBidi" w:cs="B Nazanin"/>
          <w:b/>
          <w:bCs/>
          <w:color w:val="242424"/>
          <w:sz w:val="20"/>
          <w:szCs w:val="24"/>
          <w:rtl/>
        </w:rPr>
        <w:t>راه هاي كنترل و پيشگيري</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color w:val="242424"/>
          <w:sz w:val="20"/>
          <w:szCs w:val="24"/>
          <w:rtl/>
        </w:rPr>
        <w:t>1- توجه به اصول احتيا</w:t>
      </w:r>
      <w:r>
        <w:rPr>
          <w:rFonts w:asciiTheme="majorBidi" w:eastAsia="Times New Roman" w:hAnsiTheme="majorBidi" w:cs="B Nazanin" w:hint="cs"/>
          <w:color w:val="242424"/>
          <w:sz w:val="20"/>
          <w:szCs w:val="24"/>
          <w:rtl/>
        </w:rPr>
        <w:t>طا</w:t>
      </w:r>
      <w:r w:rsidRPr="00AE259B">
        <w:rPr>
          <w:rFonts w:asciiTheme="majorBidi" w:eastAsia="Times New Roman" w:hAnsiTheme="majorBidi" w:cs="B Nazanin"/>
          <w:color w:val="242424"/>
          <w:sz w:val="20"/>
          <w:szCs w:val="24"/>
          <w:rtl/>
        </w:rPr>
        <w:t>ت همه جانبه</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2-</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پيشگيري قبل از تماس</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3- پيشگيري پس از تماس</w:t>
      </w: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5B35C3" w:rsidRDefault="003801AE" w:rsidP="003801AE">
      <w:pPr>
        <w:spacing w:after="0" w:line="240" w:lineRule="auto"/>
        <w:jc w:val="both"/>
        <w:rPr>
          <w:rFonts w:cs="B Nazanin"/>
          <w:b/>
          <w:bCs/>
          <w:sz w:val="24"/>
          <w:szCs w:val="24"/>
          <w:rtl/>
        </w:rPr>
      </w:pPr>
      <w:r w:rsidRPr="005B35C3">
        <w:rPr>
          <w:rFonts w:asciiTheme="majorBidi" w:eastAsia="Times New Roman" w:hAnsiTheme="majorBidi" w:cs="B Nazanin"/>
          <w:b/>
          <w:bCs/>
          <w:color w:val="242424"/>
          <w:sz w:val="24"/>
          <w:szCs w:val="24"/>
          <w:rtl/>
        </w:rPr>
        <w:t>دستورالعمل كمك هاي اوليه فوري پس از تماس در كاركنان بهداشتي، درماني</w:t>
      </w:r>
    </w:p>
    <w:p w:rsidR="003801AE"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با توجه به اينكه جراحات و اتفاقات عمده در حين انجام اقدامات و روش هاي درماني در موارد ذيل اتفاق مي افتد، اقدامات كمك هاي اوليه فوري بايستي انجام شود: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 xml:space="preserve">* </w:t>
      </w:r>
      <w:r w:rsidRPr="00AE259B">
        <w:rPr>
          <w:rFonts w:asciiTheme="majorBidi" w:eastAsia="Times New Roman" w:hAnsiTheme="majorBidi" w:cs="B Nazanin"/>
          <w:color w:val="242424"/>
          <w:sz w:val="20"/>
          <w:szCs w:val="24"/>
          <w:rtl/>
        </w:rPr>
        <w:t>فرو رفتن سرسوزن بدست كاركنان بهداشتي درماني</w:t>
      </w:r>
    </w:p>
    <w:p w:rsidR="003801AE" w:rsidRPr="005B35C3"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w:t>
      </w:r>
      <w:r w:rsidRPr="005B35C3">
        <w:rPr>
          <w:rFonts w:asciiTheme="majorBidi" w:eastAsia="Times New Roman" w:hAnsiTheme="majorBidi" w:cs="B Nazanin"/>
          <w:color w:val="242424"/>
          <w:sz w:val="20"/>
          <w:szCs w:val="24"/>
          <w:rtl/>
        </w:rPr>
        <w:t>پاشيده شدن خون و يا ساير ترشحات آلوده بدن بيمار به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بريدگي هاي باز</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ملتحمه(چشم ها)</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غشاء مخاطي(براي مثال داخل دهان)</w:t>
      </w:r>
    </w:p>
    <w:p w:rsidR="003801AE"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-گازگرفتگي كه منجر به پارگي اپيدرم شود.</w:t>
      </w: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Pr="00582C1A" w:rsidRDefault="003801AE" w:rsidP="003801AE">
      <w:pPr>
        <w:spacing w:after="0" w:line="240" w:lineRule="auto"/>
        <w:jc w:val="both"/>
        <w:rPr>
          <w:rFonts w:asciiTheme="majorBidi" w:eastAsia="Times New Roman" w:hAnsiTheme="majorBidi" w:cs="B Nazanin"/>
          <w:b/>
          <w:bCs/>
          <w:color w:val="242424"/>
          <w:sz w:val="24"/>
          <w:szCs w:val="24"/>
          <w:rtl/>
        </w:rPr>
      </w:pPr>
      <w:r w:rsidRPr="00582C1A">
        <w:rPr>
          <w:rFonts w:cs="B Nazanin" w:hint="cs"/>
          <w:b/>
          <w:bCs/>
          <w:sz w:val="24"/>
          <w:szCs w:val="24"/>
          <w:rtl/>
        </w:rPr>
        <w:t>مداواي</w:t>
      </w:r>
      <w:r w:rsidRPr="00582C1A">
        <w:rPr>
          <w:rFonts w:cs="B Nazanin"/>
          <w:b/>
          <w:bCs/>
          <w:sz w:val="24"/>
          <w:szCs w:val="24"/>
        </w:rPr>
        <w:t xml:space="preserve"> </w:t>
      </w:r>
      <w:r w:rsidRPr="00582C1A">
        <w:rPr>
          <w:rFonts w:cs="B Nazanin" w:hint="cs"/>
          <w:b/>
          <w:bCs/>
          <w:sz w:val="24"/>
          <w:szCs w:val="24"/>
          <w:rtl/>
        </w:rPr>
        <w:t>محل</w:t>
      </w:r>
      <w:r w:rsidRPr="00582C1A">
        <w:rPr>
          <w:rFonts w:cs="B Nazanin"/>
          <w:b/>
          <w:bCs/>
          <w:sz w:val="24"/>
          <w:szCs w:val="24"/>
        </w:rPr>
        <w:t xml:space="preserve"> </w:t>
      </w:r>
      <w:r w:rsidRPr="00582C1A">
        <w:rPr>
          <w:rFonts w:cs="B Nazanin" w:hint="cs"/>
          <w:b/>
          <w:bCs/>
          <w:sz w:val="24"/>
          <w:szCs w:val="24"/>
          <w:rtl/>
        </w:rPr>
        <w:t>مواجهه</w:t>
      </w:r>
    </w:p>
    <w:p w:rsidR="003801AE" w:rsidRPr="001D78F3" w:rsidRDefault="003801AE" w:rsidP="003801AE">
      <w:pPr>
        <w:pStyle w:val="ListParagraph"/>
        <w:numPr>
          <w:ilvl w:val="0"/>
          <w:numId w:val="8"/>
        </w:numPr>
        <w:bidi/>
        <w:spacing w:before="0" w:beforeAutospacing="0" w:after="160" w:afterAutospacing="0" w:line="259" w:lineRule="auto"/>
        <w:contextualSpacing/>
        <w:rPr>
          <w:rFonts w:cs="B Nazanin"/>
          <w:rtl/>
        </w:rPr>
      </w:pPr>
      <w:r w:rsidRPr="001D78F3">
        <w:rPr>
          <w:rFonts w:cs="B Nazanin" w:hint="cs"/>
          <w:rtl/>
        </w:rPr>
        <w:t>در</w:t>
      </w:r>
      <w:r w:rsidRPr="001D78F3">
        <w:rPr>
          <w:rFonts w:cs="B Nazanin"/>
        </w:rPr>
        <w:t xml:space="preserve"> </w:t>
      </w:r>
      <w:r w:rsidRPr="001D78F3">
        <w:rPr>
          <w:rFonts w:cs="B Nazanin" w:hint="cs"/>
          <w:rtl/>
        </w:rPr>
        <w:t>اولین</w:t>
      </w:r>
      <w:r w:rsidRPr="001D78F3">
        <w:rPr>
          <w:rFonts w:cs="B Nazanin"/>
        </w:rPr>
        <w:t xml:space="preserve"> </w:t>
      </w:r>
      <w:r w:rsidRPr="001D78F3">
        <w:rPr>
          <w:rFonts w:cs="B Nazanin" w:hint="cs"/>
          <w:rtl/>
        </w:rPr>
        <w:t>فرصت،</w:t>
      </w:r>
      <w:r w:rsidRPr="001D78F3">
        <w:rPr>
          <w:rFonts w:cs="B Nazanin"/>
        </w:rPr>
        <w:t xml:space="preserve"> </w:t>
      </w:r>
      <w:r w:rsidRPr="001D78F3">
        <w:rPr>
          <w:rFonts w:cs="B Nazanin" w:hint="cs"/>
          <w:rtl/>
        </w:rPr>
        <w:t>محل</w:t>
      </w:r>
      <w:r w:rsidRPr="001D78F3">
        <w:rPr>
          <w:rFonts w:cs="B Nazanin"/>
        </w:rPr>
        <w:t xml:space="preserve"> </w:t>
      </w:r>
      <w:r w:rsidRPr="001D78F3">
        <w:rPr>
          <w:rFonts w:cs="B Nazanin" w:hint="cs"/>
          <w:rtl/>
        </w:rPr>
        <w:t>مواجهه</w:t>
      </w:r>
      <w:r w:rsidRPr="001D78F3">
        <w:rPr>
          <w:rFonts w:cs="B Nazanin"/>
        </w:rPr>
        <w:t xml:space="preserve"> </w:t>
      </w:r>
      <w:r w:rsidRPr="001D78F3">
        <w:rPr>
          <w:rFonts w:cs="B Nazanin" w:hint="cs"/>
          <w:rtl/>
        </w:rPr>
        <w:t>با</w:t>
      </w:r>
      <w:r w:rsidRPr="001D78F3">
        <w:rPr>
          <w:rFonts w:cs="B Nazanin"/>
        </w:rPr>
        <w:t xml:space="preserve"> </w:t>
      </w:r>
      <w:r w:rsidRPr="001D78F3">
        <w:rPr>
          <w:rFonts w:cs="B Nazanin" w:hint="cs"/>
          <w:rtl/>
        </w:rPr>
        <w:t>مایعات بالقوه</w:t>
      </w:r>
      <w:r w:rsidRPr="001D78F3">
        <w:rPr>
          <w:rFonts w:cs="B Nazanin"/>
        </w:rPr>
        <w:t xml:space="preserve"> </w:t>
      </w:r>
      <w:r w:rsidRPr="001D78F3">
        <w:rPr>
          <w:rFonts w:cs="B Nazanin" w:hint="cs"/>
          <w:rtl/>
        </w:rPr>
        <w:t>عفونی</w:t>
      </w:r>
      <w:r w:rsidRPr="001D78F3">
        <w:rPr>
          <w:rFonts w:cs="B Nazanin"/>
        </w:rPr>
        <w:t xml:space="preserve"> </w:t>
      </w:r>
      <w:r w:rsidRPr="001D78F3">
        <w:rPr>
          <w:rFonts w:cs="B Nazanin" w:hint="cs"/>
          <w:rtl/>
        </w:rPr>
        <w:t>را</w:t>
      </w:r>
      <w:r w:rsidRPr="001D78F3">
        <w:rPr>
          <w:rFonts w:cs="B Nazanin"/>
        </w:rPr>
        <w:t xml:space="preserve"> </w:t>
      </w:r>
      <w:r w:rsidRPr="001D78F3">
        <w:rPr>
          <w:rFonts w:cs="B Nazanin" w:hint="cs"/>
          <w:rtl/>
        </w:rPr>
        <w:t>با</w:t>
      </w:r>
      <w:r w:rsidRPr="001D78F3">
        <w:rPr>
          <w:rFonts w:cs="B Nazanin"/>
        </w:rPr>
        <w:t xml:space="preserve"> </w:t>
      </w:r>
      <w:r w:rsidRPr="001D78F3">
        <w:rPr>
          <w:rFonts w:cs="B Nazanin" w:hint="cs"/>
          <w:rtl/>
        </w:rPr>
        <w:t>استفاده</w:t>
      </w:r>
      <w:r w:rsidRPr="001D78F3">
        <w:rPr>
          <w:rFonts w:cs="B Nazanin"/>
        </w:rPr>
        <w:t xml:space="preserve"> </w:t>
      </w:r>
      <w:r w:rsidRPr="001D78F3">
        <w:rPr>
          <w:rFonts w:cs="B Nazanin" w:hint="cs"/>
          <w:rtl/>
        </w:rPr>
        <w:t>از</w:t>
      </w:r>
      <w:r w:rsidRPr="001D78F3">
        <w:rPr>
          <w:rFonts w:cs="B Nazanin"/>
        </w:rPr>
        <w:t xml:space="preserve"> </w:t>
      </w:r>
      <w:r w:rsidRPr="001D78F3">
        <w:rPr>
          <w:rFonts w:cs="B Nazanin" w:hint="cs"/>
          <w:rtl/>
        </w:rPr>
        <w:t>آب معمولی</w:t>
      </w:r>
      <w:r w:rsidRPr="001D78F3">
        <w:rPr>
          <w:rFonts w:cs="B Nazanin"/>
        </w:rPr>
        <w:t xml:space="preserve"> </w:t>
      </w:r>
      <w:r w:rsidRPr="001D78F3">
        <w:rPr>
          <w:rFonts w:cs="B Nazanin" w:hint="cs"/>
          <w:rtl/>
        </w:rPr>
        <w:t>و</w:t>
      </w:r>
      <w:r w:rsidRPr="001D78F3">
        <w:rPr>
          <w:rFonts w:cs="B Nazanin"/>
        </w:rPr>
        <w:t xml:space="preserve"> </w:t>
      </w:r>
      <w:r w:rsidRPr="001D78F3">
        <w:rPr>
          <w:rFonts w:cs="B Nazanin" w:hint="cs"/>
          <w:rtl/>
        </w:rPr>
        <w:t>صابون</w:t>
      </w:r>
      <w:r w:rsidRPr="001D78F3">
        <w:rPr>
          <w:rFonts w:cs="B Nazanin"/>
        </w:rPr>
        <w:t xml:space="preserve"> </w:t>
      </w:r>
      <w:r w:rsidRPr="001D78F3">
        <w:rPr>
          <w:rFonts w:cs="B Nazanin" w:hint="cs"/>
          <w:rtl/>
        </w:rPr>
        <w:t>شستشو</w:t>
      </w:r>
      <w:r w:rsidRPr="001D78F3">
        <w:rPr>
          <w:rFonts w:cs="B Nazanin"/>
        </w:rPr>
        <w:t xml:space="preserve"> </w:t>
      </w:r>
      <w:r w:rsidRPr="001D78F3">
        <w:rPr>
          <w:rFonts w:cs="B Nazanin" w:hint="cs"/>
          <w:rtl/>
        </w:rPr>
        <w:t>دهید،</w:t>
      </w:r>
    </w:p>
    <w:p w:rsidR="003801AE" w:rsidRPr="001D78F3" w:rsidRDefault="003801AE" w:rsidP="003801AE">
      <w:pPr>
        <w:pStyle w:val="ListParagraph"/>
        <w:numPr>
          <w:ilvl w:val="0"/>
          <w:numId w:val="8"/>
        </w:numPr>
        <w:bidi/>
        <w:spacing w:before="0" w:beforeAutospacing="0" w:after="160" w:afterAutospacing="0" w:line="259" w:lineRule="auto"/>
        <w:contextualSpacing/>
        <w:rPr>
          <w:rFonts w:cs="B Nazanin"/>
          <w:rtl/>
        </w:rPr>
      </w:pPr>
      <w:r w:rsidRPr="001D78F3">
        <w:rPr>
          <w:rFonts w:cs="B Nazanin" w:hint="cs"/>
          <w:rtl/>
        </w:rPr>
        <w:t>غشاهاي</w:t>
      </w:r>
      <w:r w:rsidRPr="001D78F3">
        <w:rPr>
          <w:rFonts w:cs="B Nazanin"/>
        </w:rPr>
        <w:t xml:space="preserve"> </w:t>
      </w:r>
      <w:r w:rsidRPr="001D78F3">
        <w:rPr>
          <w:rFonts w:cs="B Nazanin" w:hint="cs"/>
          <w:rtl/>
        </w:rPr>
        <w:t>مخاطی</w:t>
      </w:r>
      <w:r w:rsidRPr="001D78F3">
        <w:rPr>
          <w:rFonts w:cs="B Nazanin"/>
        </w:rPr>
        <w:t xml:space="preserve"> </w:t>
      </w:r>
      <w:r w:rsidRPr="001D78F3">
        <w:rPr>
          <w:rFonts w:cs="B Nazanin" w:hint="cs"/>
          <w:rtl/>
        </w:rPr>
        <w:t>غیر</w:t>
      </w:r>
      <w:r w:rsidRPr="001D78F3">
        <w:rPr>
          <w:rFonts w:cs="B Nazanin"/>
        </w:rPr>
        <w:t xml:space="preserve"> </w:t>
      </w:r>
      <w:r w:rsidRPr="001D78F3">
        <w:rPr>
          <w:rFonts w:cs="B Nazanin" w:hint="cs"/>
          <w:rtl/>
        </w:rPr>
        <w:t>چشم</w:t>
      </w:r>
      <w:r w:rsidRPr="001D78F3">
        <w:rPr>
          <w:rFonts w:cs="B Nazanin"/>
        </w:rPr>
        <w:t xml:space="preserve"> </w:t>
      </w:r>
      <w:r w:rsidRPr="001D78F3">
        <w:rPr>
          <w:rFonts w:cs="B Nazanin" w:hint="cs"/>
          <w:rtl/>
        </w:rPr>
        <w:t>مواجهه</w:t>
      </w:r>
      <w:r w:rsidRPr="001D78F3">
        <w:rPr>
          <w:rFonts w:cs="B Nazanin"/>
        </w:rPr>
        <w:t xml:space="preserve"> </w:t>
      </w:r>
      <w:r w:rsidRPr="001D78F3">
        <w:rPr>
          <w:rFonts w:cs="B Nazanin" w:hint="cs"/>
          <w:rtl/>
        </w:rPr>
        <w:t>یافته</w:t>
      </w:r>
      <w:r w:rsidRPr="001D78F3">
        <w:rPr>
          <w:rFonts w:cs="B Nazanin"/>
        </w:rPr>
        <w:t xml:space="preserve"> </w:t>
      </w:r>
      <w:r w:rsidRPr="001D78F3">
        <w:rPr>
          <w:rFonts w:cs="B Nazanin" w:hint="cs"/>
          <w:rtl/>
        </w:rPr>
        <w:t>را</w:t>
      </w:r>
      <w:r w:rsidRPr="001D78F3">
        <w:rPr>
          <w:rFonts w:cs="B Nazanin"/>
        </w:rPr>
        <w:t xml:space="preserve"> </w:t>
      </w:r>
      <w:r w:rsidRPr="001D78F3">
        <w:rPr>
          <w:rFonts w:cs="B Nazanin" w:hint="cs"/>
          <w:rtl/>
        </w:rPr>
        <w:t>با</w:t>
      </w:r>
      <w:r w:rsidRPr="001D78F3">
        <w:rPr>
          <w:rFonts w:cs="B Nazanin"/>
        </w:rPr>
        <w:t xml:space="preserve"> </w:t>
      </w:r>
      <w:r w:rsidRPr="001D78F3">
        <w:rPr>
          <w:rFonts w:cs="B Nazanin" w:hint="cs"/>
          <w:rtl/>
        </w:rPr>
        <w:t>آب</w:t>
      </w:r>
      <w:r w:rsidRPr="001D78F3">
        <w:rPr>
          <w:rFonts w:cs="B Nazanin"/>
        </w:rPr>
        <w:t xml:space="preserve"> </w:t>
      </w:r>
      <w:r w:rsidRPr="001D78F3">
        <w:rPr>
          <w:rFonts w:cs="B Nazanin" w:hint="cs"/>
          <w:rtl/>
        </w:rPr>
        <w:t>معمولی</w:t>
      </w:r>
      <w:r w:rsidRPr="001D78F3">
        <w:rPr>
          <w:rFonts w:cs="B Nazanin"/>
        </w:rPr>
        <w:t xml:space="preserve"> </w:t>
      </w:r>
      <w:r w:rsidRPr="001D78F3">
        <w:rPr>
          <w:rFonts w:cs="B Nazanin" w:hint="cs"/>
          <w:rtl/>
        </w:rPr>
        <w:t>و</w:t>
      </w:r>
      <w:r w:rsidRPr="001D78F3">
        <w:rPr>
          <w:rFonts w:cs="B Nazanin"/>
        </w:rPr>
        <w:t xml:space="preserve"> </w:t>
      </w:r>
      <w:r w:rsidRPr="001D78F3">
        <w:rPr>
          <w:rFonts w:cs="B Nazanin" w:hint="cs"/>
          <w:rtl/>
        </w:rPr>
        <w:t>فراوان</w:t>
      </w:r>
      <w:r w:rsidRPr="001D78F3">
        <w:rPr>
          <w:rFonts w:cs="B Nazanin"/>
        </w:rPr>
        <w:t xml:space="preserve"> </w:t>
      </w:r>
      <w:r w:rsidRPr="001D78F3">
        <w:rPr>
          <w:rFonts w:cs="B Nazanin" w:hint="cs"/>
          <w:rtl/>
        </w:rPr>
        <w:t>شستشو</w:t>
      </w:r>
      <w:r w:rsidRPr="001D78F3">
        <w:rPr>
          <w:rFonts w:cs="B Nazanin"/>
        </w:rPr>
        <w:t xml:space="preserve"> </w:t>
      </w:r>
      <w:r w:rsidRPr="001D78F3">
        <w:rPr>
          <w:rFonts w:cs="B Nazanin" w:hint="cs"/>
          <w:rtl/>
        </w:rPr>
        <w:t>دهید</w:t>
      </w:r>
    </w:p>
    <w:p w:rsidR="003801AE" w:rsidRPr="001D78F3" w:rsidRDefault="003801AE" w:rsidP="003801AE">
      <w:pPr>
        <w:pStyle w:val="ListParagraph"/>
        <w:numPr>
          <w:ilvl w:val="0"/>
          <w:numId w:val="8"/>
        </w:numPr>
        <w:bidi/>
        <w:spacing w:before="0" w:beforeAutospacing="0" w:after="160" w:afterAutospacing="0" w:line="259" w:lineRule="auto"/>
        <w:contextualSpacing/>
        <w:rPr>
          <w:rFonts w:cs="B Nazanin"/>
          <w:rtl/>
        </w:rPr>
      </w:pPr>
      <w:r w:rsidRPr="001D78F3">
        <w:rPr>
          <w:rFonts w:cs="B Nazanin" w:hint="cs"/>
          <w:rtl/>
        </w:rPr>
        <w:t>چشم</w:t>
      </w:r>
      <w:r w:rsidRPr="001D78F3">
        <w:rPr>
          <w:rFonts w:cs="B Nazanin"/>
        </w:rPr>
        <w:t xml:space="preserve"> </w:t>
      </w:r>
      <w:r w:rsidRPr="001D78F3">
        <w:rPr>
          <w:rFonts w:cs="B Nazanin" w:hint="cs"/>
          <w:rtl/>
        </w:rPr>
        <w:t>مواجهه</w:t>
      </w:r>
      <w:r w:rsidRPr="001D78F3">
        <w:rPr>
          <w:rFonts w:cs="B Nazanin"/>
        </w:rPr>
        <w:t xml:space="preserve"> </w:t>
      </w:r>
      <w:r w:rsidRPr="001D78F3">
        <w:rPr>
          <w:rFonts w:cs="B Nazanin" w:hint="cs"/>
          <w:rtl/>
        </w:rPr>
        <w:t>یافته</w:t>
      </w:r>
      <w:r w:rsidRPr="001D78F3">
        <w:rPr>
          <w:rFonts w:cs="B Nazanin"/>
        </w:rPr>
        <w:t xml:space="preserve"> </w:t>
      </w:r>
      <w:r w:rsidRPr="001D78F3">
        <w:rPr>
          <w:rFonts w:cs="B Nazanin" w:hint="cs"/>
          <w:rtl/>
        </w:rPr>
        <w:t>را</w:t>
      </w:r>
      <w:r w:rsidRPr="001D78F3">
        <w:rPr>
          <w:rFonts w:cs="B Nazanin"/>
        </w:rPr>
        <w:t xml:space="preserve"> </w:t>
      </w:r>
      <w:r w:rsidRPr="001D78F3">
        <w:rPr>
          <w:rFonts w:cs="B Nazanin" w:hint="cs"/>
          <w:rtl/>
        </w:rPr>
        <w:t>با</w:t>
      </w:r>
      <w:r w:rsidRPr="001D78F3">
        <w:rPr>
          <w:rFonts w:cs="B Nazanin"/>
        </w:rPr>
        <w:t xml:space="preserve"> </w:t>
      </w:r>
      <w:r w:rsidRPr="001D78F3">
        <w:rPr>
          <w:rFonts w:cs="B Nazanin" w:hint="cs"/>
          <w:rtl/>
        </w:rPr>
        <w:t>محلول</w:t>
      </w:r>
      <w:r w:rsidRPr="001D78F3">
        <w:rPr>
          <w:rFonts w:cs="B Nazanin"/>
        </w:rPr>
        <w:t xml:space="preserve"> </w:t>
      </w:r>
      <w:r w:rsidRPr="001D78F3">
        <w:rPr>
          <w:rFonts w:cs="B Nazanin" w:hint="cs"/>
          <w:rtl/>
        </w:rPr>
        <w:t>نرمال</w:t>
      </w:r>
      <w:r w:rsidRPr="001D78F3">
        <w:rPr>
          <w:rFonts w:cs="B Nazanin"/>
        </w:rPr>
        <w:t xml:space="preserve"> </w:t>
      </w:r>
      <w:r w:rsidRPr="001D78F3">
        <w:rPr>
          <w:rFonts w:cs="B Nazanin" w:hint="cs"/>
          <w:rtl/>
        </w:rPr>
        <w:t>سالین</w:t>
      </w:r>
      <w:r w:rsidRPr="001D78F3">
        <w:rPr>
          <w:rFonts w:cs="B Nazanin"/>
        </w:rPr>
        <w:t xml:space="preserve"> </w:t>
      </w:r>
      <w:r w:rsidRPr="001D78F3">
        <w:rPr>
          <w:rFonts w:cs="B Nazanin" w:hint="cs"/>
          <w:rtl/>
        </w:rPr>
        <w:t>یا</w:t>
      </w:r>
      <w:r w:rsidRPr="001D78F3">
        <w:rPr>
          <w:rFonts w:cs="B Nazanin"/>
        </w:rPr>
        <w:t xml:space="preserve"> </w:t>
      </w:r>
      <w:r w:rsidRPr="001D78F3">
        <w:rPr>
          <w:rFonts w:cs="B Nazanin" w:hint="cs"/>
          <w:rtl/>
        </w:rPr>
        <w:t>آب سالم</w:t>
      </w:r>
      <w:r w:rsidRPr="001D78F3">
        <w:rPr>
          <w:rFonts w:cs="B Nazanin"/>
        </w:rPr>
        <w:t xml:space="preserve"> </w:t>
      </w:r>
      <w:r w:rsidRPr="001D78F3">
        <w:rPr>
          <w:rFonts w:cs="B Nazanin" w:hint="cs"/>
          <w:rtl/>
        </w:rPr>
        <w:t>فراوان</w:t>
      </w:r>
      <w:r w:rsidRPr="001D78F3">
        <w:rPr>
          <w:rFonts w:cs="B Nazanin"/>
        </w:rPr>
        <w:t xml:space="preserve"> </w:t>
      </w:r>
      <w:r w:rsidRPr="001D78F3">
        <w:rPr>
          <w:rFonts w:cs="B Nazanin" w:hint="cs"/>
          <w:rtl/>
        </w:rPr>
        <w:t>شستشو</w:t>
      </w:r>
      <w:r w:rsidRPr="001D78F3">
        <w:rPr>
          <w:rFonts w:cs="B Nazanin"/>
        </w:rPr>
        <w:t xml:space="preserve"> </w:t>
      </w:r>
      <w:r w:rsidRPr="001D78F3">
        <w:rPr>
          <w:rFonts w:cs="B Nazanin" w:hint="cs"/>
          <w:rtl/>
        </w:rPr>
        <w:t>دهید</w:t>
      </w:r>
    </w:p>
    <w:p w:rsidR="003801AE" w:rsidRPr="005B35C3" w:rsidRDefault="003801AE" w:rsidP="003801AE">
      <w:pPr>
        <w:pStyle w:val="ListParagraph"/>
        <w:numPr>
          <w:ilvl w:val="0"/>
          <w:numId w:val="8"/>
        </w:numPr>
        <w:bidi/>
        <w:spacing w:before="0" w:beforeAutospacing="0" w:after="0" w:afterAutospacing="0"/>
        <w:contextualSpacing/>
        <w:jc w:val="both"/>
        <w:rPr>
          <w:rFonts w:asciiTheme="majorBidi" w:hAnsiTheme="majorBidi" w:cs="B Nazanin"/>
          <w:color w:val="242424"/>
          <w:sz w:val="20"/>
        </w:rPr>
      </w:pPr>
      <w:r w:rsidRPr="005B35C3">
        <w:rPr>
          <w:rFonts w:cs="B Nazanin" w:hint="cs"/>
          <w:rtl/>
        </w:rPr>
        <w:t>از</w:t>
      </w:r>
      <w:r w:rsidRPr="005B35C3">
        <w:rPr>
          <w:rFonts w:cs="B Nazanin"/>
        </w:rPr>
        <w:t xml:space="preserve"> </w:t>
      </w:r>
      <w:r w:rsidRPr="005B35C3">
        <w:rPr>
          <w:rFonts w:cs="B Nazanin" w:hint="cs"/>
          <w:rtl/>
        </w:rPr>
        <w:t>هر</w:t>
      </w:r>
      <w:r w:rsidRPr="005B35C3">
        <w:rPr>
          <w:rFonts w:cs="B Nazanin"/>
        </w:rPr>
        <w:t xml:space="preserve"> </w:t>
      </w:r>
      <w:r w:rsidRPr="005B35C3">
        <w:rPr>
          <w:rFonts w:cs="B Nazanin" w:hint="cs"/>
          <w:rtl/>
        </w:rPr>
        <w:t>گونه</w:t>
      </w:r>
      <w:r w:rsidRPr="005B35C3">
        <w:rPr>
          <w:rFonts w:cs="B Nazanin"/>
        </w:rPr>
        <w:t xml:space="preserve"> </w:t>
      </w:r>
      <w:r w:rsidRPr="005B35C3">
        <w:rPr>
          <w:rFonts w:cs="B Nazanin" w:hint="cs"/>
          <w:rtl/>
        </w:rPr>
        <w:t>دست</w:t>
      </w:r>
      <w:r w:rsidRPr="005B35C3">
        <w:rPr>
          <w:rFonts w:cs="B Nazanin"/>
        </w:rPr>
        <w:t xml:space="preserve"> </w:t>
      </w:r>
      <w:r w:rsidRPr="005B35C3">
        <w:rPr>
          <w:rFonts w:cs="B Nazanin" w:hint="cs"/>
          <w:rtl/>
        </w:rPr>
        <w:t>کاري</w:t>
      </w:r>
      <w:r w:rsidRPr="005B35C3">
        <w:rPr>
          <w:rFonts w:cs="B Nazanin"/>
        </w:rPr>
        <w:t xml:space="preserve"> </w:t>
      </w:r>
      <w:r w:rsidRPr="005B35C3">
        <w:rPr>
          <w:rFonts w:cs="B Nazanin" w:hint="cs"/>
          <w:rtl/>
        </w:rPr>
        <w:t>و</w:t>
      </w:r>
      <w:r w:rsidRPr="005B35C3">
        <w:rPr>
          <w:rFonts w:cs="B Nazanin"/>
        </w:rPr>
        <w:t xml:space="preserve"> </w:t>
      </w:r>
      <w:r w:rsidRPr="005B35C3">
        <w:rPr>
          <w:rFonts w:cs="B Nazanin" w:hint="cs"/>
          <w:rtl/>
        </w:rPr>
        <w:t>فشردن</w:t>
      </w:r>
      <w:r w:rsidRPr="005B35C3">
        <w:rPr>
          <w:rFonts w:cs="B Nazanin"/>
        </w:rPr>
        <w:t xml:space="preserve"> </w:t>
      </w:r>
      <w:r w:rsidRPr="005B35C3">
        <w:rPr>
          <w:rFonts w:cs="B Nazanin" w:hint="cs"/>
          <w:rtl/>
        </w:rPr>
        <w:t>محل</w:t>
      </w:r>
      <w:r w:rsidRPr="005B35C3">
        <w:rPr>
          <w:rFonts w:cs="B Nazanin"/>
        </w:rPr>
        <w:t xml:space="preserve"> </w:t>
      </w:r>
      <w:r w:rsidRPr="005B35C3">
        <w:rPr>
          <w:rFonts w:cs="B Nazanin" w:hint="cs"/>
          <w:rtl/>
        </w:rPr>
        <w:t>مواجهه</w:t>
      </w:r>
      <w:r w:rsidRPr="005B35C3">
        <w:rPr>
          <w:rFonts w:cs="B Nazanin"/>
        </w:rPr>
        <w:t xml:space="preserve"> </w:t>
      </w:r>
      <w:r w:rsidRPr="005B35C3">
        <w:rPr>
          <w:rFonts w:cs="B Nazanin" w:hint="cs"/>
          <w:rtl/>
        </w:rPr>
        <w:t>خودداري</w:t>
      </w:r>
      <w:r w:rsidRPr="005B35C3">
        <w:rPr>
          <w:rFonts w:cs="B Nazanin"/>
        </w:rPr>
        <w:t xml:space="preserve"> </w:t>
      </w:r>
      <w:r w:rsidRPr="005B35C3">
        <w:rPr>
          <w:rFonts w:cs="B Nazanin" w:hint="cs"/>
          <w:rtl/>
        </w:rPr>
        <w:t>نمایید</w:t>
      </w:r>
    </w:p>
    <w:p w:rsidR="003801AE" w:rsidRPr="005B35C3" w:rsidRDefault="003801AE" w:rsidP="003801AE">
      <w:pPr>
        <w:pStyle w:val="ListParagraph"/>
        <w:numPr>
          <w:ilvl w:val="0"/>
          <w:numId w:val="8"/>
        </w:numPr>
        <w:bidi/>
        <w:spacing w:before="0" w:beforeAutospacing="0" w:after="0" w:afterAutospacing="0"/>
        <w:contextualSpacing/>
        <w:jc w:val="both"/>
        <w:rPr>
          <w:rFonts w:asciiTheme="majorBidi" w:hAnsiTheme="majorBidi" w:cs="B Nazanin"/>
          <w:color w:val="242424"/>
          <w:sz w:val="20"/>
          <w:rtl/>
        </w:rPr>
      </w:pPr>
      <w:r w:rsidRPr="005B35C3">
        <w:rPr>
          <w:rFonts w:cs="B Nazanin" w:hint="cs"/>
          <w:rtl/>
        </w:rPr>
        <w:t>از</w:t>
      </w:r>
      <w:r w:rsidRPr="005B35C3">
        <w:rPr>
          <w:rFonts w:cs="B Nazanin"/>
        </w:rPr>
        <w:t xml:space="preserve"> </w:t>
      </w:r>
      <w:r w:rsidRPr="005B35C3">
        <w:rPr>
          <w:rFonts w:cs="B Nazanin" w:hint="cs"/>
          <w:rtl/>
        </w:rPr>
        <w:t>مواد</w:t>
      </w:r>
      <w:r w:rsidRPr="005B35C3">
        <w:rPr>
          <w:rFonts w:cs="B Nazanin"/>
        </w:rPr>
        <w:t xml:space="preserve"> </w:t>
      </w:r>
      <w:r w:rsidRPr="005B35C3">
        <w:rPr>
          <w:rFonts w:cs="B Nazanin" w:hint="cs"/>
          <w:rtl/>
        </w:rPr>
        <w:t>گند</w:t>
      </w:r>
      <w:r w:rsidRPr="005B35C3">
        <w:rPr>
          <w:rFonts w:cs="B Nazanin"/>
        </w:rPr>
        <w:t xml:space="preserve"> </w:t>
      </w:r>
      <w:r w:rsidRPr="005B35C3">
        <w:rPr>
          <w:rFonts w:cs="B Nazanin" w:hint="cs"/>
          <w:rtl/>
        </w:rPr>
        <w:t>زدا</w:t>
      </w:r>
      <w:r w:rsidRPr="005B35C3">
        <w:rPr>
          <w:rFonts w:cs="B Nazanin"/>
        </w:rPr>
        <w:t xml:space="preserve"> </w:t>
      </w:r>
      <w:r w:rsidRPr="005B35C3">
        <w:rPr>
          <w:rFonts w:cs="B Nazanin" w:hint="cs"/>
          <w:rtl/>
        </w:rPr>
        <w:t>یا</w:t>
      </w:r>
      <w:r w:rsidRPr="005B35C3">
        <w:rPr>
          <w:rFonts w:cs="B Nazanin"/>
        </w:rPr>
        <w:t xml:space="preserve"> </w:t>
      </w:r>
      <w:r w:rsidRPr="005B35C3">
        <w:rPr>
          <w:rFonts w:cs="B Nazanin" w:hint="cs"/>
          <w:rtl/>
        </w:rPr>
        <w:t>ضد</w:t>
      </w:r>
      <w:r w:rsidRPr="005B35C3">
        <w:rPr>
          <w:rFonts w:cs="B Nazanin"/>
        </w:rPr>
        <w:t xml:space="preserve"> </w:t>
      </w:r>
      <w:r w:rsidRPr="005B35C3">
        <w:rPr>
          <w:rFonts w:cs="B Nazanin" w:hint="cs"/>
          <w:rtl/>
        </w:rPr>
        <w:t>عفونی</w:t>
      </w:r>
      <w:r w:rsidRPr="005B35C3">
        <w:rPr>
          <w:rFonts w:cs="B Nazanin"/>
        </w:rPr>
        <w:t xml:space="preserve"> </w:t>
      </w:r>
      <w:r w:rsidRPr="005B35C3">
        <w:rPr>
          <w:rFonts w:cs="B Nazanin" w:hint="cs"/>
          <w:rtl/>
        </w:rPr>
        <w:t>کننده</w:t>
      </w:r>
      <w:r w:rsidRPr="005B35C3">
        <w:rPr>
          <w:rFonts w:cs="B Nazanin"/>
        </w:rPr>
        <w:t xml:space="preserve"> </w:t>
      </w:r>
      <w:r w:rsidRPr="005B35C3">
        <w:rPr>
          <w:rFonts w:cs="B Nazanin" w:hint="cs"/>
          <w:rtl/>
        </w:rPr>
        <w:t>که</w:t>
      </w:r>
      <w:r w:rsidRPr="005B35C3">
        <w:rPr>
          <w:rFonts w:cs="B Nazanin"/>
        </w:rPr>
        <w:t xml:space="preserve"> </w:t>
      </w:r>
      <w:r w:rsidRPr="005B35C3">
        <w:rPr>
          <w:rFonts w:cs="B Nazanin" w:hint="cs"/>
          <w:rtl/>
        </w:rPr>
        <w:t>میتوانند</w:t>
      </w:r>
      <w:r w:rsidRPr="005B35C3">
        <w:rPr>
          <w:rFonts w:cs="B Nazanin"/>
        </w:rPr>
        <w:t xml:space="preserve"> </w:t>
      </w:r>
      <w:r w:rsidRPr="005B35C3">
        <w:rPr>
          <w:rFonts w:cs="B Nazanin" w:hint="cs"/>
          <w:rtl/>
        </w:rPr>
        <w:t>باعث</w:t>
      </w:r>
      <w:r w:rsidRPr="005B35C3">
        <w:rPr>
          <w:rFonts w:cs="B Nazanin"/>
        </w:rPr>
        <w:t xml:space="preserve"> </w:t>
      </w:r>
      <w:r w:rsidRPr="005B35C3">
        <w:rPr>
          <w:rFonts w:cs="B Nazanin" w:hint="cs"/>
          <w:rtl/>
        </w:rPr>
        <w:t>ایجاد</w:t>
      </w:r>
      <w:r w:rsidRPr="005B35C3">
        <w:rPr>
          <w:rFonts w:cs="B Nazanin"/>
        </w:rPr>
        <w:t xml:space="preserve"> </w:t>
      </w:r>
      <w:r w:rsidRPr="005B35C3">
        <w:rPr>
          <w:rFonts w:cs="B Nazanin" w:hint="cs"/>
          <w:rtl/>
        </w:rPr>
        <w:t>سورانندگی</w:t>
      </w:r>
      <w:r w:rsidRPr="005B35C3">
        <w:rPr>
          <w:rFonts w:cs="B Nazanin"/>
        </w:rPr>
        <w:t xml:space="preserve"> </w:t>
      </w:r>
      <w:r w:rsidRPr="005B35C3">
        <w:rPr>
          <w:rFonts w:cs="B Nazanin" w:hint="cs"/>
          <w:rtl/>
        </w:rPr>
        <w:t>و</w:t>
      </w:r>
      <w:r w:rsidRPr="005B35C3">
        <w:rPr>
          <w:rFonts w:cs="B Nazanin"/>
        </w:rPr>
        <w:t xml:space="preserve"> </w:t>
      </w:r>
      <w:r w:rsidRPr="005B35C3">
        <w:rPr>
          <w:rFonts w:cs="B Nazanin" w:hint="cs"/>
          <w:rtl/>
        </w:rPr>
        <w:t>التهاب شوند</w:t>
      </w:r>
      <w:r w:rsidRPr="005B35C3">
        <w:rPr>
          <w:rFonts w:cs="B Nazanin"/>
        </w:rPr>
        <w:t xml:space="preserve"> </w:t>
      </w:r>
      <w:r w:rsidRPr="005B35C3">
        <w:rPr>
          <w:rFonts w:cs="B Nazanin" w:hint="cs"/>
          <w:rtl/>
        </w:rPr>
        <w:t>استفاده</w:t>
      </w:r>
      <w:r w:rsidRPr="005B35C3">
        <w:rPr>
          <w:rFonts w:cs="B Nazanin"/>
        </w:rPr>
        <w:t xml:space="preserve"> </w:t>
      </w:r>
      <w:r w:rsidRPr="005B35C3">
        <w:rPr>
          <w:rFonts w:cs="B Nazanin" w:hint="cs"/>
          <w:rtl/>
        </w:rPr>
        <w:t>نکنید</w:t>
      </w:r>
    </w:p>
    <w:p w:rsidR="003801AE" w:rsidRPr="00582C1A" w:rsidRDefault="003801AE" w:rsidP="003801AE">
      <w:pPr>
        <w:spacing w:after="0" w:line="240" w:lineRule="auto"/>
        <w:jc w:val="both"/>
        <w:rPr>
          <w:rFonts w:asciiTheme="majorBidi" w:eastAsia="Times New Roman" w:hAnsiTheme="majorBidi" w:cs="B Nazanin"/>
          <w:b/>
          <w:bCs/>
          <w:color w:val="242424"/>
          <w:sz w:val="24"/>
          <w:szCs w:val="24"/>
          <w:rtl/>
        </w:rPr>
      </w:pPr>
      <w:r w:rsidRPr="00582C1A">
        <w:rPr>
          <w:rFonts w:cs="B Nazanin" w:hint="cs"/>
          <w:b/>
          <w:bCs/>
          <w:sz w:val="24"/>
          <w:szCs w:val="24"/>
          <w:rtl/>
        </w:rPr>
        <w:lastRenderedPageBreak/>
        <w:t>ثبت وگزارش دهی</w:t>
      </w:r>
    </w:p>
    <w:p w:rsidR="003801AE" w:rsidRDefault="003801AE" w:rsidP="003801AE">
      <w:pPr>
        <w:rPr>
          <w:rFonts w:asciiTheme="majorBidi" w:eastAsia="Times New Roman" w:hAnsiTheme="majorBidi" w:cs="B Nazanin"/>
          <w:b/>
          <w:bCs/>
          <w:color w:val="242424"/>
          <w:sz w:val="20"/>
          <w:szCs w:val="24"/>
          <w:rtl/>
        </w:rPr>
      </w:pPr>
      <w:r w:rsidRPr="00582C1A">
        <w:rPr>
          <w:rFonts w:cs="B Nazanin" w:hint="cs"/>
          <w:sz w:val="24"/>
          <w:szCs w:val="24"/>
          <w:rtl/>
        </w:rPr>
        <w:t>موارد</w:t>
      </w:r>
      <w:r w:rsidRPr="00582C1A">
        <w:rPr>
          <w:rFonts w:cs="B Nazanin"/>
          <w:sz w:val="24"/>
          <w:szCs w:val="24"/>
        </w:rPr>
        <w:t xml:space="preserve"> </w:t>
      </w:r>
      <w:r w:rsidRPr="00582C1A">
        <w:rPr>
          <w:rFonts w:cs="B Nazanin" w:hint="cs"/>
          <w:sz w:val="24"/>
          <w:szCs w:val="24"/>
          <w:rtl/>
        </w:rPr>
        <w:t>مواجهه</w:t>
      </w:r>
      <w:r w:rsidRPr="00582C1A">
        <w:rPr>
          <w:rFonts w:cs="B Nazanin"/>
          <w:sz w:val="24"/>
          <w:szCs w:val="24"/>
        </w:rPr>
        <w:t xml:space="preserve"> </w:t>
      </w:r>
      <w:r w:rsidRPr="00582C1A">
        <w:rPr>
          <w:rFonts w:cs="B Nazanin" w:hint="cs"/>
          <w:sz w:val="24"/>
          <w:szCs w:val="24"/>
          <w:rtl/>
        </w:rPr>
        <w:t>شغلی</w:t>
      </w:r>
      <w:r w:rsidRPr="00582C1A">
        <w:rPr>
          <w:rFonts w:cs="B Nazanin"/>
          <w:sz w:val="24"/>
          <w:szCs w:val="24"/>
        </w:rPr>
        <w:t xml:space="preserve"> </w:t>
      </w:r>
      <w:r w:rsidRPr="00582C1A">
        <w:rPr>
          <w:rFonts w:cs="B Nazanin" w:hint="cs"/>
          <w:sz w:val="24"/>
          <w:szCs w:val="24"/>
          <w:rtl/>
        </w:rPr>
        <w:t>را</w:t>
      </w:r>
      <w:r w:rsidRPr="00582C1A">
        <w:rPr>
          <w:rFonts w:cs="B Nazanin"/>
          <w:sz w:val="24"/>
          <w:szCs w:val="24"/>
        </w:rPr>
        <w:t xml:space="preserve"> </w:t>
      </w:r>
      <w:r w:rsidRPr="00582C1A">
        <w:rPr>
          <w:rFonts w:cs="B Nazanin" w:hint="cs"/>
          <w:sz w:val="24"/>
          <w:szCs w:val="24"/>
          <w:rtl/>
        </w:rPr>
        <w:t>به</w:t>
      </w:r>
      <w:r w:rsidRPr="00582C1A">
        <w:rPr>
          <w:rFonts w:cs="B Nazanin"/>
          <w:sz w:val="24"/>
          <w:szCs w:val="24"/>
        </w:rPr>
        <w:t xml:space="preserve"> </w:t>
      </w:r>
      <w:r w:rsidRPr="00582C1A">
        <w:rPr>
          <w:rFonts w:cs="B Nazanin" w:hint="cs"/>
          <w:sz w:val="24"/>
          <w:szCs w:val="24"/>
          <w:rtl/>
        </w:rPr>
        <w:t>کمیته</w:t>
      </w:r>
      <w:r w:rsidRPr="00582C1A">
        <w:rPr>
          <w:rFonts w:cs="B Nazanin"/>
          <w:sz w:val="24"/>
          <w:szCs w:val="24"/>
        </w:rPr>
        <w:t xml:space="preserve"> </w:t>
      </w:r>
      <w:r w:rsidRPr="00582C1A">
        <w:rPr>
          <w:rFonts w:cs="B Nazanin" w:hint="cs"/>
          <w:sz w:val="24"/>
          <w:szCs w:val="24"/>
          <w:rtl/>
        </w:rPr>
        <w:t>کنترل</w:t>
      </w:r>
      <w:r w:rsidRPr="00582C1A">
        <w:rPr>
          <w:rFonts w:cs="B Nazanin"/>
          <w:sz w:val="24"/>
          <w:szCs w:val="24"/>
        </w:rPr>
        <w:t xml:space="preserve"> </w:t>
      </w:r>
      <w:r w:rsidRPr="00582C1A">
        <w:rPr>
          <w:rFonts w:cs="B Nazanin" w:hint="cs"/>
          <w:sz w:val="24"/>
          <w:szCs w:val="24"/>
          <w:rtl/>
        </w:rPr>
        <w:t>عفونت</w:t>
      </w:r>
      <w:r w:rsidRPr="00582C1A">
        <w:rPr>
          <w:rFonts w:cs="B Nazanin"/>
          <w:sz w:val="24"/>
          <w:szCs w:val="24"/>
        </w:rPr>
        <w:t xml:space="preserve"> </w:t>
      </w:r>
      <w:r w:rsidRPr="00582C1A">
        <w:rPr>
          <w:rFonts w:cs="B Nazanin" w:hint="cs"/>
          <w:sz w:val="24"/>
          <w:szCs w:val="24"/>
          <w:rtl/>
        </w:rPr>
        <w:t>هاي</w:t>
      </w:r>
      <w:r w:rsidRPr="00582C1A">
        <w:rPr>
          <w:rFonts w:cs="B Nazanin"/>
          <w:sz w:val="24"/>
          <w:szCs w:val="24"/>
        </w:rPr>
        <w:t xml:space="preserve"> </w:t>
      </w:r>
      <w:r w:rsidRPr="00582C1A">
        <w:rPr>
          <w:rFonts w:cs="B Nazanin" w:hint="cs"/>
          <w:sz w:val="24"/>
          <w:szCs w:val="24"/>
          <w:rtl/>
        </w:rPr>
        <w:t>بیمارستانی</w:t>
      </w:r>
      <w:r w:rsidRPr="00582C1A">
        <w:rPr>
          <w:rFonts w:cs="B Nazanin"/>
          <w:sz w:val="24"/>
          <w:szCs w:val="24"/>
        </w:rPr>
        <w:t xml:space="preserve"> </w:t>
      </w:r>
      <w:r w:rsidRPr="00582C1A">
        <w:rPr>
          <w:rFonts w:cs="B Nazanin" w:hint="cs"/>
          <w:sz w:val="24"/>
          <w:szCs w:val="24"/>
          <w:rtl/>
        </w:rPr>
        <w:t>گزارش</w:t>
      </w:r>
      <w:r w:rsidRPr="00582C1A">
        <w:rPr>
          <w:rFonts w:cs="B Nazanin"/>
          <w:sz w:val="24"/>
          <w:szCs w:val="24"/>
        </w:rPr>
        <w:t xml:space="preserve"> </w:t>
      </w:r>
      <w:r w:rsidRPr="00582C1A">
        <w:rPr>
          <w:rFonts w:cs="B Nazanin" w:hint="cs"/>
          <w:sz w:val="24"/>
          <w:szCs w:val="24"/>
          <w:rtl/>
        </w:rPr>
        <w:t>دهید</w:t>
      </w:r>
      <w:r w:rsidRPr="00582C1A">
        <w:rPr>
          <w:rFonts w:cs="B Nazanin"/>
          <w:sz w:val="24"/>
          <w:szCs w:val="24"/>
        </w:rPr>
        <w:t>.</w:t>
      </w:r>
      <w:r w:rsidRPr="00582C1A">
        <w:rPr>
          <w:rFonts w:cs="B Nazanin" w:hint="cs"/>
          <w:sz w:val="24"/>
          <w:szCs w:val="24"/>
          <w:rtl/>
        </w:rPr>
        <w:t>چگونگی</w:t>
      </w:r>
      <w:r w:rsidRPr="00582C1A">
        <w:rPr>
          <w:rFonts w:cs="B Nazanin"/>
          <w:sz w:val="24"/>
          <w:szCs w:val="24"/>
        </w:rPr>
        <w:t xml:space="preserve"> </w:t>
      </w:r>
      <w:r w:rsidRPr="00582C1A">
        <w:rPr>
          <w:rFonts w:cs="B Nazanin" w:hint="cs"/>
          <w:sz w:val="24"/>
          <w:szCs w:val="24"/>
          <w:rtl/>
        </w:rPr>
        <w:t>مدیریت</w:t>
      </w:r>
      <w:r w:rsidRPr="00582C1A">
        <w:rPr>
          <w:rFonts w:cs="B Nazanin"/>
          <w:sz w:val="24"/>
          <w:szCs w:val="24"/>
        </w:rPr>
        <w:t xml:space="preserve"> </w:t>
      </w:r>
      <w:r w:rsidRPr="00582C1A">
        <w:rPr>
          <w:rFonts w:cs="B Nazanin" w:hint="cs"/>
          <w:sz w:val="24"/>
          <w:szCs w:val="24"/>
          <w:rtl/>
        </w:rPr>
        <w:t>مواجهه</w:t>
      </w:r>
      <w:r w:rsidRPr="00582C1A">
        <w:rPr>
          <w:rFonts w:cs="B Nazanin"/>
          <w:sz w:val="24"/>
          <w:szCs w:val="24"/>
        </w:rPr>
        <w:t xml:space="preserve"> </w:t>
      </w:r>
      <w:r w:rsidRPr="00582C1A">
        <w:rPr>
          <w:rFonts w:cs="B Nazanin" w:hint="cs"/>
          <w:sz w:val="24"/>
          <w:szCs w:val="24"/>
          <w:rtl/>
        </w:rPr>
        <w:t>و</w:t>
      </w:r>
      <w:r w:rsidRPr="00582C1A">
        <w:rPr>
          <w:rFonts w:cs="B Nazanin"/>
          <w:sz w:val="24"/>
          <w:szCs w:val="24"/>
        </w:rPr>
        <w:t xml:space="preserve"> </w:t>
      </w:r>
      <w:r w:rsidRPr="00582C1A">
        <w:rPr>
          <w:rFonts w:cs="B Nazanin" w:hint="cs"/>
          <w:sz w:val="24"/>
          <w:szCs w:val="24"/>
          <w:rtl/>
        </w:rPr>
        <w:t>پروفیلاکسی</w:t>
      </w:r>
      <w:r w:rsidRPr="00582C1A">
        <w:rPr>
          <w:rFonts w:cs="B Nazanin"/>
          <w:sz w:val="24"/>
          <w:szCs w:val="24"/>
        </w:rPr>
        <w:t xml:space="preserve"> </w:t>
      </w:r>
      <w:r w:rsidRPr="00582C1A">
        <w:rPr>
          <w:rFonts w:cs="B Nazanin" w:hint="cs"/>
          <w:sz w:val="24"/>
          <w:szCs w:val="24"/>
          <w:rtl/>
        </w:rPr>
        <w:t>بعد</w:t>
      </w:r>
      <w:r w:rsidRPr="00582C1A">
        <w:rPr>
          <w:rFonts w:cs="B Nazanin"/>
          <w:sz w:val="24"/>
          <w:szCs w:val="24"/>
        </w:rPr>
        <w:t xml:space="preserve"> </w:t>
      </w:r>
      <w:r w:rsidRPr="00582C1A">
        <w:rPr>
          <w:rFonts w:cs="B Nazanin" w:hint="cs"/>
          <w:sz w:val="24"/>
          <w:szCs w:val="24"/>
          <w:rtl/>
        </w:rPr>
        <w:t>از</w:t>
      </w:r>
      <w:r w:rsidRPr="00582C1A">
        <w:rPr>
          <w:rFonts w:cs="B Nazanin"/>
          <w:sz w:val="24"/>
          <w:szCs w:val="24"/>
        </w:rPr>
        <w:t xml:space="preserve"> </w:t>
      </w:r>
      <w:r w:rsidRPr="00582C1A">
        <w:rPr>
          <w:rFonts w:cs="B Nazanin" w:hint="cs"/>
          <w:sz w:val="24"/>
          <w:szCs w:val="24"/>
          <w:rtl/>
        </w:rPr>
        <w:t xml:space="preserve">مواجهه </w:t>
      </w:r>
      <w:r w:rsidRPr="00582C1A">
        <w:rPr>
          <w:rFonts w:ascii="Times New Roman" w:hAnsi="Times New Roman" w:cs="B Nazanin"/>
          <w:sz w:val="24"/>
          <w:szCs w:val="24"/>
        </w:rPr>
        <w:t>(PEP)</w:t>
      </w:r>
      <w:r w:rsidRPr="00582C1A">
        <w:rPr>
          <w:rFonts w:cs="B Nazanin" w:hint="cs"/>
          <w:sz w:val="24"/>
          <w:szCs w:val="24"/>
          <w:rtl/>
        </w:rPr>
        <w:t xml:space="preserve"> باید</w:t>
      </w:r>
      <w:r w:rsidRPr="00582C1A">
        <w:rPr>
          <w:rFonts w:cs="B Nazanin"/>
          <w:sz w:val="24"/>
          <w:szCs w:val="24"/>
        </w:rPr>
        <w:t xml:space="preserve"> </w:t>
      </w:r>
      <w:r w:rsidRPr="00582C1A">
        <w:rPr>
          <w:rFonts w:cs="B Nazanin" w:hint="cs"/>
          <w:sz w:val="24"/>
          <w:szCs w:val="24"/>
          <w:rtl/>
        </w:rPr>
        <w:t>در</w:t>
      </w:r>
      <w:r w:rsidRPr="00582C1A">
        <w:rPr>
          <w:rFonts w:cs="B Nazanin"/>
          <w:sz w:val="24"/>
          <w:szCs w:val="24"/>
        </w:rPr>
        <w:t xml:space="preserve"> </w:t>
      </w:r>
      <w:r w:rsidRPr="00582C1A">
        <w:rPr>
          <w:rFonts w:cs="B Nazanin" w:hint="cs"/>
          <w:sz w:val="24"/>
          <w:szCs w:val="24"/>
          <w:rtl/>
        </w:rPr>
        <w:t>پرونده</w:t>
      </w:r>
      <w:r w:rsidRPr="00582C1A">
        <w:rPr>
          <w:rFonts w:cs="B Nazanin"/>
          <w:sz w:val="24"/>
          <w:szCs w:val="24"/>
        </w:rPr>
        <w:t xml:space="preserve"> </w:t>
      </w:r>
      <w:r w:rsidRPr="00582C1A">
        <w:rPr>
          <w:rFonts w:cs="B Nazanin" w:hint="cs"/>
          <w:sz w:val="24"/>
          <w:szCs w:val="24"/>
          <w:rtl/>
        </w:rPr>
        <w:t>پزشکی</w:t>
      </w:r>
      <w:r w:rsidRPr="00582C1A">
        <w:rPr>
          <w:rFonts w:cs="B Nazanin"/>
          <w:sz w:val="24"/>
          <w:szCs w:val="24"/>
        </w:rPr>
        <w:t xml:space="preserve"> </w:t>
      </w:r>
      <w:r w:rsidRPr="00582C1A">
        <w:rPr>
          <w:rFonts w:cs="B Nazanin" w:hint="cs"/>
          <w:sz w:val="24"/>
          <w:szCs w:val="24"/>
          <w:rtl/>
        </w:rPr>
        <w:t>کارکنان</w:t>
      </w:r>
      <w:r w:rsidRPr="00582C1A">
        <w:rPr>
          <w:rFonts w:cs="B Nazanin"/>
          <w:sz w:val="24"/>
          <w:szCs w:val="24"/>
        </w:rPr>
        <w:t xml:space="preserve"> </w:t>
      </w:r>
      <w:r w:rsidRPr="00582C1A">
        <w:rPr>
          <w:rFonts w:cs="B Nazanin" w:hint="cs"/>
          <w:sz w:val="24"/>
          <w:szCs w:val="24"/>
          <w:rtl/>
        </w:rPr>
        <w:t>مواجهه</w:t>
      </w:r>
      <w:r w:rsidRPr="00582C1A">
        <w:rPr>
          <w:rFonts w:cs="B Nazanin"/>
          <w:sz w:val="24"/>
          <w:szCs w:val="24"/>
        </w:rPr>
        <w:t xml:space="preserve"> </w:t>
      </w:r>
      <w:r w:rsidRPr="00582C1A">
        <w:rPr>
          <w:rFonts w:cs="B Nazanin" w:hint="cs"/>
          <w:sz w:val="24"/>
          <w:szCs w:val="24"/>
          <w:rtl/>
        </w:rPr>
        <w:t>یافته</w:t>
      </w:r>
      <w:r w:rsidRPr="00582C1A">
        <w:rPr>
          <w:rFonts w:cs="B Nazanin"/>
          <w:sz w:val="24"/>
          <w:szCs w:val="24"/>
        </w:rPr>
        <w:t xml:space="preserve"> </w:t>
      </w:r>
      <w:r w:rsidRPr="00582C1A">
        <w:rPr>
          <w:rFonts w:cs="B Nazanin" w:hint="cs"/>
          <w:sz w:val="24"/>
          <w:szCs w:val="24"/>
          <w:rtl/>
        </w:rPr>
        <w:t>ثبت شود</w:t>
      </w:r>
      <w:r w:rsidRPr="00582C1A">
        <w:rPr>
          <w:rFonts w:cs="B Nazanin"/>
          <w:sz w:val="24"/>
          <w:szCs w:val="24"/>
        </w:rPr>
        <w:t>.</w:t>
      </w: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ارزيابي پرسنل بدنبال تماس شغلي با خون آلوده به ويروس ها:</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توجه به نكات زير لازم است:</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گزارش تاريخ و زمان تماس</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نوع ماده و شدت تماس</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راه تماس</w:t>
      </w:r>
    </w:p>
    <w:p w:rsidR="003801AE" w:rsidRPr="00AE259B" w:rsidRDefault="003801AE" w:rsidP="003801AE">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انجام </w:t>
      </w:r>
      <w:r w:rsidRPr="00AE259B">
        <w:rPr>
          <w:rFonts w:asciiTheme="majorBidi" w:eastAsia="Times New Roman" w:hAnsiTheme="majorBidi" w:cs="B Nazanin"/>
          <w:color w:val="242424"/>
          <w:sz w:val="20"/>
          <w:szCs w:val="24"/>
        </w:rPr>
        <w:t>HBSAb</w:t>
      </w:r>
      <w:r w:rsidRPr="00AE259B">
        <w:rPr>
          <w:rFonts w:asciiTheme="majorBidi" w:eastAsia="Times New Roman" w:hAnsiTheme="majorBidi" w:cs="B Nazanin"/>
          <w:color w:val="242424"/>
          <w:sz w:val="20"/>
          <w:szCs w:val="24"/>
          <w:rtl/>
        </w:rPr>
        <w:t xml:space="preserve">، </w:t>
      </w:r>
      <w:r w:rsidRPr="00AE259B">
        <w:rPr>
          <w:rFonts w:asciiTheme="majorBidi" w:eastAsia="Times New Roman" w:hAnsiTheme="majorBidi" w:cs="B Nazanin"/>
          <w:color w:val="242424"/>
          <w:sz w:val="20"/>
          <w:szCs w:val="24"/>
        </w:rPr>
        <w:t>HIV</w:t>
      </w:r>
      <w:r w:rsidRPr="00AE259B">
        <w:rPr>
          <w:rFonts w:asciiTheme="majorBidi" w:eastAsia="Times New Roman" w:hAnsiTheme="majorBidi" w:cs="B Nazanin"/>
          <w:color w:val="242424"/>
          <w:sz w:val="20"/>
          <w:szCs w:val="24"/>
          <w:rtl/>
        </w:rPr>
        <w:t xml:space="preserve"> و </w:t>
      </w:r>
      <w:r w:rsidRPr="00AE259B">
        <w:rPr>
          <w:rFonts w:asciiTheme="majorBidi" w:eastAsia="Times New Roman" w:hAnsiTheme="majorBidi" w:cs="B Nazanin"/>
          <w:color w:val="242424"/>
          <w:sz w:val="20"/>
          <w:szCs w:val="24"/>
        </w:rPr>
        <w:t>HCVAb</w:t>
      </w:r>
      <w:r w:rsidRPr="00AE259B">
        <w:rPr>
          <w:rFonts w:asciiTheme="majorBidi" w:eastAsia="Times New Roman" w:hAnsiTheme="majorBidi" w:cs="B Nazanin"/>
          <w:color w:val="242424"/>
          <w:sz w:val="20"/>
          <w:szCs w:val="24"/>
          <w:rtl/>
        </w:rPr>
        <w:t xml:space="preserve"> در فرد تماس يافته</w:t>
      </w:r>
      <w:r w:rsidR="00854BBF">
        <w:rPr>
          <w:rFonts w:asciiTheme="majorBidi" w:eastAsia="Times New Roman" w:hAnsiTheme="majorBidi" w:cs="B Nazanin" w:hint="cs"/>
          <w:color w:val="242424"/>
          <w:sz w:val="20"/>
          <w:szCs w:val="24"/>
          <w:rtl/>
        </w:rPr>
        <w:t>(در صورتی که از آنها آگاه نباشند)</w:t>
      </w:r>
    </w:p>
    <w:p w:rsidR="003801AE" w:rsidRPr="00AE259B" w:rsidRDefault="003801AE" w:rsidP="00854BBF">
      <w:pPr>
        <w:tabs>
          <w:tab w:val="left" w:pos="254"/>
        </w:tabs>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انجام </w:t>
      </w:r>
      <w:r w:rsidRPr="00AE259B">
        <w:rPr>
          <w:rFonts w:asciiTheme="majorBidi" w:eastAsia="Times New Roman" w:hAnsiTheme="majorBidi" w:cs="B Nazanin"/>
          <w:color w:val="242424"/>
          <w:sz w:val="20"/>
          <w:szCs w:val="24"/>
        </w:rPr>
        <w:t>HBSAg</w:t>
      </w:r>
      <w:r w:rsidRPr="00AE259B">
        <w:rPr>
          <w:rFonts w:asciiTheme="majorBidi" w:eastAsia="Times New Roman" w:hAnsiTheme="majorBidi" w:cs="B Nazanin"/>
          <w:color w:val="242424"/>
          <w:sz w:val="20"/>
          <w:szCs w:val="24"/>
          <w:rtl/>
        </w:rPr>
        <w:t xml:space="preserve">، </w:t>
      </w:r>
      <w:r w:rsidRPr="00AE259B">
        <w:rPr>
          <w:rFonts w:asciiTheme="majorBidi" w:eastAsia="Times New Roman" w:hAnsiTheme="majorBidi" w:cs="B Nazanin"/>
          <w:color w:val="242424"/>
          <w:sz w:val="20"/>
          <w:szCs w:val="24"/>
        </w:rPr>
        <w:t>HIV</w:t>
      </w:r>
      <w:r w:rsidRPr="00AE259B">
        <w:rPr>
          <w:rFonts w:asciiTheme="majorBidi" w:eastAsia="Times New Roman" w:hAnsiTheme="majorBidi" w:cs="B Nazanin"/>
          <w:color w:val="242424"/>
          <w:sz w:val="20"/>
          <w:szCs w:val="24"/>
          <w:rtl/>
        </w:rPr>
        <w:t xml:space="preserve"> و </w:t>
      </w:r>
      <w:r w:rsidRPr="00AE259B">
        <w:rPr>
          <w:rFonts w:asciiTheme="majorBidi" w:eastAsia="Times New Roman" w:hAnsiTheme="majorBidi" w:cs="B Nazanin"/>
          <w:color w:val="242424"/>
          <w:sz w:val="20"/>
          <w:szCs w:val="24"/>
        </w:rPr>
        <w:t>HCV</w:t>
      </w:r>
      <w:r w:rsidRPr="00AE259B">
        <w:rPr>
          <w:rFonts w:asciiTheme="majorBidi" w:eastAsia="Times New Roman" w:hAnsiTheme="majorBidi" w:cs="B Nazanin"/>
          <w:color w:val="242424"/>
          <w:sz w:val="20"/>
          <w:szCs w:val="24"/>
          <w:rtl/>
        </w:rPr>
        <w:t xml:space="preserve"> فرد منبع</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وضعيت واكسيناسيون و سرولوژي فرد تماس يافته (</w:t>
      </w:r>
      <w:r w:rsidRPr="00AE259B">
        <w:rPr>
          <w:rFonts w:asciiTheme="majorBidi" w:eastAsia="Times New Roman" w:hAnsiTheme="majorBidi" w:cs="B Nazanin"/>
          <w:color w:val="242424"/>
          <w:sz w:val="20"/>
          <w:szCs w:val="24"/>
        </w:rPr>
        <w:t>HCWS</w:t>
      </w:r>
      <w:r w:rsidRPr="00AE259B">
        <w:rPr>
          <w:rFonts w:asciiTheme="majorBidi" w:eastAsia="Times New Roman" w:hAnsiTheme="majorBidi" w:cs="B Nazanin"/>
          <w:color w:val="242424"/>
          <w:sz w:val="20"/>
          <w:szCs w:val="24"/>
          <w:rtl/>
        </w:rPr>
        <w:t xml:space="preserve">) و همچنين وضيعت </w:t>
      </w:r>
      <w:r w:rsidRPr="00AE259B">
        <w:rPr>
          <w:rFonts w:asciiTheme="majorBidi" w:eastAsia="Times New Roman" w:hAnsiTheme="majorBidi" w:cs="B Nazanin"/>
          <w:color w:val="242424"/>
          <w:sz w:val="20"/>
          <w:szCs w:val="24"/>
        </w:rPr>
        <w:t>HBSAg</w:t>
      </w:r>
      <w:r w:rsidRPr="00AE259B">
        <w:rPr>
          <w:rFonts w:asciiTheme="majorBidi" w:eastAsia="Times New Roman" w:hAnsiTheme="majorBidi" w:cs="B Nazanin"/>
          <w:color w:val="242424"/>
          <w:sz w:val="20"/>
          <w:szCs w:val="24"/>
          <w:rtl/>
        </w:rPr>
        <w:t xml:space="preserve"> فرد منبع اگر در دسترس باشد مهم است.</w:t>
      </w: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موازین تزریقات ایمن</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تزریقات یکی از روش های شایع در تجویز فراورده های دارویی می باشد که در صورت عدم رعایت موازین توصیه شده خطرات بالقوه وبالفعل را بر ارائه کنندگان، مصرف کنندگان خدمت و نیز جامعه اعمال می نماید که رعایت موارد زیر در این امر موثر است:</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دست هاي فرد تزريق كننده قبل از تزريق به طور كامل با آب و صابون شسته شود.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lastRenderedPageBreak/>
        <w:t>- يك سرنگ و سرسوزن استريل برداشته و بسته بندي آن را از نظر وجود پارگي و هرگونه صدمه بازبيني نماييد.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به هيچ قسمتي از سرسوزن قبل و بعد از تزريق دست نزنيد و از سرپوش گذاري مجدد سرسوزن اجتناب كنيد.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xml:space="preserve">- </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اگر سرپوش گذاري لازم است</w:t>
      </w:r>
      <w:r w:rsidRPr="00AE259B">
        <w:rPr>
          <w:rFonts w:asciiTheme="majorBidi" w:eastAsia="Times New Roman" w:hAnsiTheme="majorBidi" w:cs="B Nazanin"/>
          <w:color w:val="242424"/>
          <w:sz w:val="20"/>
          <w:szCs w:val="24"/>
        </w:rPr>
        <w:t>‌</w:t>
      </w:r>
      <w:r w:rsidRPr="00AE259B">
        <w:rPr>
          <w:rFonts w:asciiTheme="majorBidi" w:eastAsia="Times New Roman" w:hAnsiTheme="majorBidi" w:cs="B Nazanin"/>
          <w:color w:val="242424"/>
          <w:sz w:val="20"/>
          <w:szCs w:val="24"/>
          <w:rtl/>
        </w:rPr>
        <w:t xml:space="preserve">(براي مثال  نمونه </w:t>
      </w:r>
      <w:r w:rsidRPr="00AE259B">
        <w:rPr>
          <w:rFonts w:asciiTheme="majorBidi" w:eastAsia="Times New Roman" w:hAnsiTheme="majorBidi" w:cs="B Nazanin"/>
          <w:color w:val="242424"/>
          <w:sz w:val="20"/>
          <w:szCs w:val="24"/>
        </w:rPr>
        <w:t>ABG</w:t>
      </w:r>
      <w:r w:rsidRPr="00AE259B">
        <w:rPr>
          <w:rFonts w:asciiTheme="majorBidi" w:eastAsia="Times New Roman" w:hAnsiTheme="majorBidi" w:cs="B Nazanin"/>
          <w:color w:val="242424"/>
          <w:sz w:val="20"/>
          <w:szCs w:val="24"/>
          <w:rtl/>
        </w:rPr>
        <w:t xml:space="preserve">) تكنيك استفاده از يك دست </w:t>
      </w:r>
      <w:r w:rsidRPr="00AE259B">
        <w:rPr>
          <w:rFonts w:asciiTheme="majorBidi" w:eastAsia="Times New Roman" w:hAnsiTheme="majorBidi" w:cs="B Nazanin"/>
          <w:color w:val="242424"/>
          <w:sz w:val="20"/>
          <w:szCs w:val="24"/>
          <w:vertAlign w:val="superscript"/>
          <w:rtl/>
        </w:rPr>
        <w:t>*</w:t>
      </w:r>
      <w:r w:rsidRPr="00AE259B">
        <w:rPr>
          <w:rFonts w:asciiTheme="majorBidi" w:eastAsia="Times New Roman" w:hAnsiTheme="majorBidi" w:cs="B Nazanin"/>
          <w:color w:val="242424"/>
          <w:sz w:val="20"/>
          <w:szCs w:val="24"/>
          <w:rtl/>
        </w:rPr>
        <w:t xml:space="preserve"> را بكار ببريد.(</w:t>
      </w:r>
      <w:r w:rsidRPr="00AE259B">
        <w:rPr>
          <w:rFonts w:asciiTheme="majorBidi" w:eastAsia="Times New Roman" w:hAnsiTheme="majorBidi" w:cs="B Nazanin"/>
          <w:color w:val="242424"/>
          <w:sz w:val="20"/>
          <w:szCs w:val="24"/>
        </w:rPr>
        <w:t>Scoop</w:t>
      </w:r>
      <w:r w:rsidRPr="00AE259B">
        <w:rPr>
          <w:rFonts w:asciiTheme="majorBidi" w:eastAsia="Times New Roman" w:hAnsiTheme="majorBidi" w:cs="B Nazanin"/>
          <w:color w:val="242424"/>
          <w:sz w:val="20"/>
          <w:szCs w:val="24"/>
          <w:rtl/>
        </w:rPr>
        <w:t>)</w:t>
      </w:r>
    </w:p>
    <w:p w:rsidR="003801AE"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سرسوزني را كه با سطح غيراستريل تماس داشته است دور بياندازيد.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 سرپوش گذاري به وسيله تكنيك استفاده از يك دست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1. سرپوش را روي ميز قرار دهيد.</w:t>
      </w:r>
    </w:p>
    <w:p w:rsidR="003801AE"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2. سرنگ و سرسوزن را در يك دست گرفته و بدون استفاده از دست ديگر داخل سرپوشي كه روي ميز</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گذاشته ايد، قرار دهيد.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 xml:space="preserve">- </w:t>
      </w:r>
      <w:r w:rsidRPr="00AE259B">
        <w:rPr>
          <w:rFonts w:asciiTheme="majorBidi" w:eastAsia="Times New Roman" w:hAnsiTheme="majorBidi" w:cs="B Nazanin"/>
          <w:color w:val="242424"/>
          <w:sz w:val="20"/>
          <w:szCs w:val="24"/>
          <w:rtl/>
        </w:rPr>
        <w:t>محل تزريق را با پنبه الكل (70 درصد) به صورت دايره اي ضدعفوني كنيد.</w:t>
      </w:r>
    </w:p>
    <w:p w:rsidR="003801AE"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 xml:space="preserve">- </w:t>
      </w:r>
      <w:r w:rsidRPr="00AE259B">
        <w:rPr>
          <w:rFonts w:asciiTheme="majorBidi" w:eastAsia="Times New Roman" w:hAnsiTheme="majorBidi" w:cs="B Nazanin"/>
          <w:color w:val="242424"/>
          <w:sz w:val="20"/>
          <w:szCs w:val="24"/>
          <w:rtl/>
        </w:rPr>
        <w:t xml:space="preserve">سرنگ و سرسوزن را بلافاصله بعد از استفاده در </w:t>
      </w:r>
      <w:r w:rsidR="00854BBF">
        <w:rPr>
          <w:rFonts w:asciiTheme="majorBidi" w:eastAsia="Times New Roman" w:hAnsiTheme="majorBidi" w:cs="B Nazanin"/>
          <w:color w:val="242424"/>
          <w:sz w:val="20"/>
          <w:szCs w:val="24"/>
        </w:rPr>
        <w:t>Safet</w:t>
      </w:r>
      <w:r w:rsidRPr="00AE259B">
        <w:rPr>
          <w:rFonts w:asciiTheme="majorBidi" w:eastAsia="Times New Roman" w:hAnsiTheme="majorBidi" w:cs="B Nazanin"/>
          <w:color w:val="242424"/>
          <w:sz w:val="20"/>
          <w:szCs w:val="24"/>
        </w:rPr>
        <w:t>y box</w:t>
      </w:r>
      <w:r w:rsidRPr="00AE259B">
        <w:rPr>
          <w:rFonts w:asciiTheme="majorBidi" w:eastAsia="Times New Roman" w:hAnsiTheme="majorBidi" w:cs="B Nazanin"/>
          <w:color w:val="242424"/>
          <w:sz w:val="20"/>
          <w:szCs w:val="24"/>
          <w:rtl/>
        </w:rPr>
        <w:t xml:space="preserve"> بيندازيد.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w:t>
      </w:r>
      <w:r w:rsidRPr="00AE259B">
        <w:rPr>
          <w:rFonts w:asciiTheme="majorBidi" w:eastAsia="Times New Roman" w:hAnsiTheme="majorBidi" w:cs="B Nazanin"/>
          <w:color w:val="242424"/>
          <w:sz w:val="20"/>
          <w:szCs w:val="24"/>
          <w:rtl/>
        </w:rPr>
        <w:t xml:space="preserve"> بيش از </w:t>
      </w:r>
      <w:r w:rsidRPr="00AE259B">
        <w:rPr>
          <w:rFonts w:asciiTheme="majorBidi" w:eastAsia="Times New Roman" w:hAnsiTheme="majorBidi" w:cs="B Nazanin"/>
          <w:color w:val="242424"/>
          <w:sz w:val="20"/>
          <w:szCs w:val="24"/>
        </w:rPr>
        <w:t>2/3</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حجم </w:t>
      </w:r>
      <w:r w:rsidR="00854BBF">
        <w:rPr>
          <w:rFonts w:asciiTheme="majorBidi" w:eastAsia="Times New Roman" w:hAnsiTheme="majorBidi" w:cs="B Nazanin"/>
          <w:color w:val="242424"/>
          <w:sz w:val="20"/>
          <w:szCs w:val="24"/>
        </w:rPr>
        <w:t>Safet</w:t>
      </w:r>
      <w:r w:rsidRPr="00AE259B">
        <w:rPr>
          <w:rFonts w:asciiTheme="majorBidi" w:eastAsia="Times New Roman" w:hAnsiTheme="majorBidi" w:cs="B Nazanin"/>
          <w:color w:val="242424"/>
          <w:sz w:val="20"/>
          <w:szCs w:val="24"/>
        </w:rPr>
        <w:t>y box</w:t>
      </w:r>
      <w:r w:rsidRPr="00AE259B">
        <w:rPr>
          <w:rFonts w:asciiTheme="majorBidi" w:eastAsia="Times New Roman" w:hAnsiTheme="majorBidi" w:cs="B Nazanin"/>
          <w:color w:val="242424"/>
          <w:sz w:val="20"/>
          <w:szCs w:val="24"/>
          <w:rtl/>
        </w:rPr>
        <w:t xml:space="preserve"> را پر نكنيد.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 xml:space="preserve">- </w:t>
      </w:r>
      <w:r w:rsidRPr="00AE259B">
        <w:rPr>
          <w:rFonts w:asciiTheme="majorBidi" w:eastAsia="Times New Roman" w:hAnsiTheme="majorBidi" w:cs="B Nazanin"/>
          <w:color w:val="242424"/>
          <w:sz w:val="20"/>
          <w:szCs w:val="24"/>
          <w:rtl/>
        </w:rPr>
        <w:t xml:space="preserve">درب </w:t>
      </w:r>
      <w:r w:rsidR="00854BBF">
        <w:rPr>
          <w:rFonts w:asciiTheme="majorBidi" w:eastAsia="Times New Roman" w:hAnsiTheme="majorBidi" w:cs="B Nazanin"/>
          <w:color w:val="242424"/>
          <w:sz w:val="20"/>
          <w:szCs w:val="24"/>
        </w:rPr>
        <w:t>Safet</w:t>
      </w:r>
      <w:r w:rsidRPr="00AE259B">
        <w:rPr>
          <w:rFonts w:asciiTheme="majorBidi" w:eastAsia="Times New Roman" w:hAnsiTheme="majorBidi" w:cs="B Nazanin"/>
          <w:color w:val="242424"/>
          <w:sz w:val="20"/>
          <w:szCs w:val="24"/>
        </w:rPr>
        <w:t>y box</w:t>
      </w:r>
      <w:r w:rsidRPr="00AE259B">
        <w:rPr>
          <w:rFonts w:asciiTheme="majorBidi" w:eastAsia="Times New Roman" w:hAnsiTheme="majorBidi" w:cs="B Nazanin"/>
          <w:color w:val="242424"/>
          <w:sz w:val="20"/>
          <w:szCs w:val="24"/>
          <w:rtl/>
        </w:rPr>
        <w:t xml:space="preserve"> هاي پر شده را قبل از حمل براي دفع ببنديد.</w:t>
      </w:r>
    </w:p>
    <w:p w:rsidR="003801AE"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w:t>
      </w:r>
      <w:r w:rsidRPr="00AE259B">
        <w:rPr>
          <w:rFonts w:asciiTheme="majorBidi" w:eastAsia="Times New Roman" w:hAnsiTheme="majorBidi" w:cs="B Nazanin"/>
          <w:color w:val="242424"/>
          <w:sz w:val="20"/>
          <w:szCs w:val="24"/>
          <w:rtl/>
        </w:rPr>
        <w:t xml:space="preserve"> </w:t>
      </w:r>
      <w:r w:rsidR="00854BBF">
        <w:rPr>
          <w:rFonts w:asciiTheme="majorBidi" w:eastAsia="Times New Roman" w:hAnsiTheme="majorBidi" w:cs="B Nazanin"/>
          <w:color w:val="242424"/>
          <w:sz w:val="20"/>
          <w:szCs w:val="24"/>
        </w:rPr>
        <w:t>Safet</w:t>
      </w:r>
      <w:r w:rsidRPr="00AE259B">
        <w:rPr>
          <w:rFonts w:asciiTheme="majorBidi" w:eastAsia="Times New Roman" w:hAnsiTheme="majorBidi" w:cs="B Nazanin"/>
          <w:color w:val="242424"/>
          <w:sz w:val="20"/>
          <w:szCs w:val="24"/>
        </w:rPr>
        <w:t>y box</w:t>
      </w:r>
      <w:r w:rsidRPr="00AE259B">
        <w:rPr>
          <w:rFonts w:asciiTheme="majorBidi" w:eastAsia="Times New Roman" w:hAnsiTheme="majorBidi" w:cs="B Nazanin"/>
          <w:color w:val="242424"/>
          <w:sz w:val="20"/>
          <w:szCs w:val="24"/>
          <w:rtl/>
        </w:rPr>
        <w:t xml:space="preserve"> هاي پرشده را در يك مكان مطمئن و خشك و دور از دسترس كودكان و مردم نگهداري كنيد. تا مطابق دستورالعمل هاي موجود دفع شوند.</w:t>
      </w:r>
    </w:p>
    <w:p w:rsidR="003801AE" w:rsidRDefault="003801AE" w:rsidP="006C6FD2">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w:t>
      </w:r>
      <w:r w:rsidRPr="00AE259B">
        <w:rPr>
          <w:rFonts w:asciiTheme="majorBidi" w:eastAsia="Times New Roman" w:hAnsiTheme="majorBidi" w:cs="B Nazanin"/>
          <w:color w:val="242424"/>
          <w:sz w:val="20"/>
          <w:szCs w:val="24"/>
          <w:rtl/>
        </w:rPr>
        <w:t xml:space="preserve"> براي اجتناب از ايجاد صدمه در اثر سرسوزن هرگز </w:t>
      </w:r>
      <w:r w:rsidR="006C6FD2">
        <w:rPr>
          <w:rFonts w:asciiTheme="majorBidi" w:eastAsia="Times New Roman" w:hAnsiTheme="majorBidi" w:cs="B Nazanin"/>
          <w:color w:val="242424"/>
          <w:sz w:val="20"/>
          <w:szCs w:val="24"/>
        </w:rPr>
        <w:t>Safet</w:t>
      </w:r>
      <w:r w:rsidRPr="00AE259B">
        <w:rPr>
          <w:rFonts w:asciiTheme="majorBidi" w:eastAsia="Times New Roman" w:hAnsiTheme="majorBidi" w:cs="B Nazanin"/>
          <w:color w:val="242424"/>
          <w:sz w:val="20"/>
          <w:szCs w:val="24"/>
        </w:rPr>
        <w:t>y box</w:t>
      </w:r>
      <w:r w:rsidRPr="00AE259B">
        <w:rPr>
          <w:rFonts w:asciiTheme="majorBidi" w:eastAsia="Times New Roman" w:hAnsiTheme="majorBidi" w:cs="B Nazanin"/>
          <w:color w:val="242424"/>
          <w:sz w:val="20"/>
          <w:szCs w:val="24"/>
          <w:rtl/>
        </w:rPr>
        <w:t xml:space="preserve"> پرشده را در دست نگيريد، تكان ندهيد، فشار ندهيد يا روي آن ننشيند يا نايستيد و بلافاصله آنرا به بخش امحاء زباله انتقال دهيد.</w:t>
      </w:r>
    </w:p>
    <w:p w:rsidR="003801AE" w:rsidRPr="00AE259B" w:rsidRDefault="003801AE" w:rsidP="006C6FD2">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w:t>
      </w:r>
      <w:r w:rsidRPr="00AE259B">
        <w:rPr>
          <w:rFonts w:asciiTheme="majorBidi" w:eastAsia="Times New Roman" w:hAnsiTheme="majorBidi" w:cs="B Nazanin"/>
          <w:color w:val="242424"/>
          <w:sz w:val="20"/>
          <w:szCs w:val="24"/>
        </w:rPr>
        <w:t>Safe</w:t>
      </w:r>
      <w:r w:rsidR="006C6FD2">
        <w:rPr>
          <w:rFonts w:asciiTheme="majorBidi" w:eastAsia="Times New Roman" w:hAnsiTheme="majorBidi" w:cs="B Nazanin"/>
          <w:color w:val="242424"/>
          <w:sz w:val="20"/>
          <w:szCs w:val="24"/>
        </w:rPr>
        <w:t>t</w:t>
      </w:r>
      <w:r w:rsidRPr="00AE259B">
        <w:rPr>
          <w:rFonts w:asciiTheme="majorBidi" w:eastAsia="Times New Roman" w:hAnsiTheme="majorBidi" w:cs="B Nazanin"/>
          <w:color w:val="242424"/>
          <w:sz w:val="20"/>
          <w:szCs w:val="24"/>
        </w:rPr>
        <w:t xml:space="preserve">y box </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بايد دارای برچسب حاوي اطلاعاتي مثل تاريخ استفاده و نام بخش باشد.</w:t>
      </w:r>
    </w:p>
    <w:p w:rsidR="003801AE" w:rsidRPr="00AE259B" w:rsidRDefault="003801AE" w:rsidP="006C6FD2">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lastRenderedPageBreak/>
        <w:t xml:space="preserve">- </w:t>
      </w:r>
      <w:r w:rsidRPr="00AE259B">
        <w:rPr>
          <w:rFonts w:asciiTheme="majorBidi" w:eastAsia="Times New Roman" w:hAnsiTheme="majorBidi" w:cs="B Nazanin"/>
          <w:color w:val="242424"/>
          <w:sz w:val="20"/>
          <w:szCs w:val="24"/>
        </w:rPr>
        <w:t>Safe</w:t>
      </w:r>
      <w:r w:rsidR="006C6FD2">
        <w:rPr>
          <w:rFonts w:asciiTheme="majorBidi" w:eastAsia="Times New Roman" w:hAnsiTheme="majorBidi" w:cs="B Nazanin"/>
          <w:color w:val="242424"/>
          <w:sz w:val="20"/>
          <w:szCs w:val="24"/>
        </w:rPr>
        <w:t>t</w:t>
      </w:r>
      <w:r w:rsidRPr="00AE259B">
        <w:rPr>
          <w:rFonts w:asciiTheme="majorBidi" w:eastAsia="Times New Roman" w:hAnsiTheme="majorBidi" w:cs="B Nazanin"/>
          <w:color w:val="242424"/>
          <w:sz w:val="20"/>
          <w:szCs w:val="24"/>
        </w:rPr>
        <w:t>y box</w:t>
      </w:r>
      <w:r w:rsidRPr="00AE259B">
        <w:rPr>
          <w:rFonts w:asciiTheme="majorBidi" w:eastAsia="Times New Roman" w:hAnsiTheme="majorBidi" w:cs="B Nazanin"/>
          <w:color w:val="242424"/>
          <w:sz w:val="20"/>
          <w:szCs w:val="24"/>
          <w:rtl/>
        </w:rPr>
        <w:t xml:space="preserve"> پررا دوباره باز نكيند،خالي نكنيد يا مورد استفاده مجدد قرار ندهيد.</w:t>
      </w: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9462BA" w:rsidRDefault="003801AE" w:rsidP="003801AE">
      <w:pPr>
        <w:spacing w:after="0" w:line="240" w:lineRule="auto"/>
        <w:jc w:val="both"/>
        <w:rPr>
          <w:rFonts w:asciiTheme="majorBidi" w:eastAsia="Times New Roman" w:hAnsiTheme="majorBidi" w:cs="B Nazanin"/>
          <w:b/>
          <w:bCs/>
          <w:color w:val="242424"/>
          <w:sz w:val="20"/>
          <w:szCs w:val="24"/>
          <w:rtl/>
        </w:rPr>
      </w:pPr>
      <w:r w:rsidRPr="009462BA">
        <w:rPr>
          <w:rFonts w:asciiTheme="majorBidi" w:eastAsia="Times New Roman" w:hAnsiTheme="majorBidi" w:cs="B Nazanin"/>
          <w:b/>
          <w:bCs/>
          <w:color w:val="242424"/>
          <w:sz w:val="20"/>
          <w:szCs w:val="24"/>
          <w:rtl/>
        </w:rPr>
        <w:t>اقدامات پيشگيرانه از بروز جراحات و صدمات ناشي از سرسوزن و وسايل تيز و برنده در كاركنان بهداشتي درمان</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1. از شكستن و يا خم كردن سرسوزن قبل از دفع خودداري نماييد.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2. جهت حمل</w:t>
      </w:r>
      <w:r w:rsidR="0054216E">
        <w:rPr>
          <w:rFonts w:asciiTheme="majorBidi" w:eastAsia="Times New Roman" w:hAnsiTheme="majorBidi" w:cs="B Nazanin"/>
          <w:color w:val="242424"/>
          <w:sz w:val="20"/>
          <w:szCs w:val="24"/>
          <w:rtl/>
        </w:rPr>
        <w:t xml:space="preserve"> وسايل تيز وبرنده از ر</w:t>
      </w:r>
      <w:r w:rsidRPr="00AE259B">
        <w:rPr>
          <w:rFonts w:asciiTheme="majorBidi" w:eastAsia="Times New Roman" w:hAnsiTheme="majorBidi" w:cs="B Nazanin"/>
          <w:color w:val="242424"/>
          <w:sz w:val="20"/>
          <w:szCs w:val="24"/>
          <w:rtl/>
        </w:rPr>
        <w:t>سيور استفاده نماييد و از حمل وسايل مزبور در دست يا جيب يونيفرم خودداري نماييد.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3. در صورتي كه بريدگي و يا زخمي در دست ها وجود دارد، بايستي از دستكش استفاده نمود و موضع با پانسمان ضدآب پوشانده شود.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4. جهت حفاظت كاركنان بهداشتي درماني در قبال آلودگي با خون و يا ترشحات بدن، استفاده از پيش بند پلاستيكي يكبار مصرف ضروري است.</w:t>
      </w: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296145"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hint="cs"/>
          <w:b/>
          <w:bCs/>
          <w:color w:val="242424"/>
          <w:sz w:val="20"/>
          <w:szCs w:val="18"/>
        </w:rPr>
        <w:sym w:font="Wingdings" w:char="F075"/>
      </w:r>
      <w:r>
        <w:rPr>
          <w:rFonts w:asciiTheme="majorBidi" w:eastAsia="Times New Roman" w:hAnsiTheme="majorBidi" w:cs="B Nazanin" w:hint="cs"/>
          <w:b/>
          <w:bCs/>
          <w:color w:val="242424"/>
          <w:sz w:val="20"/>
          <w:szCs w:val="24"/>
          <w:rtl/>
        </w:rPr>
        <w:t xml:space="preserve"> </w:t>
      </w:r>
      <w:r w:rsidRPr="00296145">
        <w:rPr>
          <w:rFonts w:asciiTheme="majorBidi" w:eastAsia="Times New Roman" w:hAnsiTheme="majorBidi" w:cs="B Nazanin"/>
          <w:b/>
          <w:bCs/>
          <w:color w:val="242424"/>
          <w:sz w:val="20"/>
          <w:szCs w:val="24"/>
          <w:rtl/>
        </w:rPr>
        <w:t>واکسیناسیون کارکنان بیمارستان</w:t>
      </w:r>
      <w:r w:rsidRPr="00296145">
        <w:rPr>
          <w:rFonts w:asciiTheme="majorBidi" w:eastAsia="Times New Roman" w:hAnsiTheme="majorBidi" w:cs="B Nazanin" w:hint="cs"/>
          <w:b/>
          <w:bCs/>
          <w:color w:val="242424"/>
          <w:sz w:val="20"/>
          <w:szCs w:val="24"/>
          <w:rtl/>
        </w:rPr>
        <w:t>:</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کارکنان مراکز مراقبتهای درمانی واکسن های ذیل را با توجه به تماس و مواجهه شغلی با بیماریهای عفونی باید دریافت کنند :</w:t>
      </w: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 xml:space="preserve">هپاتیت </w:t>
      </w:r>
      <w:r w:rsidRPr="00AE259B">
        <w:rPr>
          <w:rFonts w:asciiTheme="majorBidi" w:eastAsia="Times New Roman" w:hAnsiTheme="majorBidi" w:cs="B Nazanin"/>
          <w:b/>
          <w:bCs/>
          <w:color w:val="242424"/>
          <w:sz w:val="20"/>
          <w:szCs w:val="24"/>
        </w:rPr>
        <w:t>B</w:t>
      </w:r>
      <w:r w:rsidRPr="00AE259B">
        <w:rPr>
          <w:rFonts w:asciiTheme="majorBidi" w:eastAsia="Times New Roman" w:hAnsiTheme="majorBidi" w:cs="B Nazanin"/>
          <w:b/>
          <w:bCs/>
          <w:color w:val="242424"/>
          <w:sz w:val="20"/>
          <w:szCs w:val="24"/>
          <w:rtl/>
        </w:rPr>
        <w:t xml:space="preserve">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کارکنان باید بر اساس آخرین ویرایش برنامه و راهنمای ایمنسازی ، واکسن دریافت کرده باشند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در بیمارستان همراه با آزمایشات سالانه برای پرونده بهداشتی پرسنل، آزمایش تیتر </w:t>
      </w:r>
      <w:r w:rsidRPr="00AE259B">
        <w:rPr>
          <w:rFonts w:asciiTheme="majorBidi" w:eastAsia="Times New Roman" w:hAnsiTheme="majorBidi" w:cs="B Nazanin"/>
          <w:color w:val="242424"/>
          <w:sz w:val="20"/>
          <w:szCs w:val="24"/>
        </w:rPr>
        <w:t>HBS Ag</w:t>
      </w:r>
      <w:r w:rsidRPr="00AE259B">
        <w:rPr>
          <w:rFonts w:asciiTheme="majorBidi" w:eastAsia="Times New Roman" w:hAnsiTheme="majorBidi" w:cs="B Nazanin"/>
          <w:color w:val="242424"/>
          <w:sz w:val="20"/>
          <w:szCs w:val="24"/>
          <w:rtl/>
        </w:rPr>
        <w:t xml:space="preserve"> انجام می شود</w:t>
      </w:r>
    </w:p>
    <w:p w:rsidR="003801AE" w:rsidRPr="00AE259B" w:rsidRDefault="003801AE" w:rsidP="0054216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lastRenderedPageBreak/>
        <w:t>-</w:t>
      </w:r>
      <w:r w:rsidRPr="00AE259B">
        <w:rPr>
          <w:rFonts w:asciiTheme="majorBidi" w:eastAsia="Times New Roman" w:hAnsiTheme="majorBidi" w:cstheme="majorBidi"/>
          <w:color w:val="242424"/>
          <w:sz w:val="20"/>
          <w:szCs w:val="24"/>
          <w:rtl/>
        </w:rPr>
        <w:t>  </w:t>
      </w:r>
      <w:r w:rsidR="006C6FD2">
        <w:rPr>
          <w:rFonts w:asciiTheme="majorBidi" w:eastAsia="Times New Roman" w:hAnsiTheme="majorBidi" w:cs="B Nazanin"/>
          <w:color w:val="242424"/>
          <w:sz w:val="20"/>
          <w:szCs w:val="24"/>
          <w:rtl/>
        </w:rPr>
        <w:t>درصورتیکه سطح</w:t>
      </w:r>
      <w:r w:rsidR="006C6FD2">
        <w:rPr>
          <w:rFonts w:asciiTheme="majorBidi" w:eastAsia="Times New Roman" w:hAnsiTheme="majorBidi" w:cs="B Nazanin" w:hint="cs"/>
          <w:color w:val="242424"/>
          <w:sz w:val="20"/>
          <w:szCs w:val="24"/>
          <w:rtl/>
        </w:rPr>
        <w:t xml:space="preserve"> </w:t>
      </w:r>
      <w:r w:rsidRPr="00AE259B">
        <w:rPr>
          <w:rFonts w:asciiTheme="majorBidi" w:eastAsia="Times New Roman" w:hAnsiTheme="majorBidi" w:cs="B Nazanin"/>
          <w:color w:val="242424"/>
          <w:sz w:val="20"/>
          <w:szCs w:val="24"/>
        </w:rPr>
        <w:t>HBS A</w:t>
      </w:r>
      <w:r w:rsidR="006C6FD2">
        <w:rPr>
          <w:rFonts w:asciiTheme="majorBidi" w:eastAsia="Times New Roman" w:hAnsiTheme="majorBidi" w:cs="B Nazanin"/>
          <w:color w:val="242424"/>
          <w:sz w:val="20"/>
          <w:szCs w:val="24"/>
        </w:rPr>
        <w:t>b</w:t>
      </w:r>
      <w:r w:rsidRPr="00AE259B">
        <w:rPr>
          <w:rFonts w:asciiTheme="majorBidi" w:eastAsia="Times New Roman" w:hAnsiTheme="majorBidi" w:cs="B Nazanin"/>
          <w:color w:val="242424"/>
          <w:sz w:val="20"/>
          <w:szCs w:val="24"/>
          <w:rtl/>
        </w:rPr>
        <w:t xml:space="preserve"> کمتر از </w:t>
      </w:r>
      <w:r w:rsidR="0054216E">
        <w:rPr>
          <w:rFonts w:asciiTheme="majorBidi" w:eastAsia="Times New Roman" w:hAnsiTheme="majorBidi" w:cs="B Nazanin" w:hint="cs"/>
          <w:color w:val="242424"/>
          <w:sz w:val="20"/>
          <w:szCs w:val="24"/>
          <w:rtl/>
        </w:rPr>
        <w:t>20</w:t>
      </w:r>
      <w:r w:rsidRPr="00AE259B">
        <w:rPr>
          <w:rFonts w:asciiTheme="majorBidi" w:eastAsia="Times New Roman" w:hAnsiTheme="majorBidi" w:cs="B Nazanin"/>
          <w:color w:val="242424"/>
          <w:sz w:val="20"/>
          <w:szCs w:val="24"/>
          <w:rtl/>
        </w:rPr>
        <w:t xml:space="preserve"> باشد فرد باید واکسن هپاتیت </w:t>
      </w:r>
      <w:r w:rsidRPr="00AE259B">
        <w:rPr>
          <w:rFonts w:asciiTheme="majorBidi" w:eastAsia="Times New Roman" w:hAnsiTheme="majorBidi" w:cs="B Nazanin"/>
          <w:color w:val="242424"/>
          <w:sz w:val="20"/>
          <w:szCs w:val="24"/>
        </w:rPr>
        <w:t>B</w:t>
      </w:r>
      <w:r w:rsidRPr="00AE259B">
        <w:rPr>
          <w:rFonts w:asciiTheme="majorBidi" w:eastAsia="Times New Roman" w:hAnsiTheme="majorBidi" w:cs="B Nazanin"/>
          <w:color w:val="242424"/>
          <w:sz w:val="20"/>
          <w:szCs w:val="24"/>
          <w:rtl/>
        </w:rPr>
        <w:t xml:space="preserve"> را طبق پروتکل آن دریافت کند( 0 . 1 . 6 ماه )</w:t>
      </w:r>
      <w:r w:rsidR="0054216E">
        <w:rPr>
          <w:rFonts w:asciiTheme="majorBidi" w:eastAsia="Times New Roman" w:hAnsiTheme="majorBidi" w:cs="B Nazanin" w:hint="cs"/>
          <w:color w:val="242424"/>
          <w:sz w:val="20"/>
          <w:szCs w:val="24"/>
          <w:rtl/>
        </w:rPr>
        <w:t xml:space="preserve">(اگر از قبل تزریق کرده و میزان </w:t>
      </w:r>
      <w:r w:rsidR="0054216E">
        <w:rPr>
          <w:rFonts w:asciiTheme="majorBidi" w:eastAsia="Times New Roman" w:hAnsiTheme="majorBidi" w:cs="B Nazanin"/>
          <w:color w:val="242424"/>
          <w:sz w:val="20"/>
          <w:szCs w:val="24"/>
        </w:rPr>
        <w:t>Ab</w:t>
      </w:r>
      <w:r w:rsidR="0054216E">
        <w:rPr>
          <w:rFonts w:asciiTheme="majorBidi" w:eastAsia="Times New Roman" w:hAnsiTheme="majorBidi" w:cs="B Nazanin" w:hint="cs"/>
          <w:color w:val="242424"/>
          <w:sz w:val="20"/>
          <w:szCs w:val="24"/>
          <w:rtl/>
        </w:rPr>
        <w:t>کمتر از 20بوده یک دوز بوستر تزریق میشود و مجدد</w:t>
      </w:r>
      <w:r w:rsidR="0054216E">
        <w:rPr>
          <w:rFonts w:asciiTheme="majorBidi" w:eastAsia="Times New Roman" w:hAnsiTheme="majorBidi" w:cs="B Nazanin"/>
          <w:color w:val="242424"/>
          <w:sz w:val="20"/>
          <w:szCs w:val="24"/>
        </w:rPr>
        <w:t>Ab</w:t>
      </w:r>
      <w:r w:rsidR="0054216E">
        <w:rPr>
          <w:rFonts w:asciiTheme="majorBidi" w:eastAsia="Times New Roman" w:hAnsiTheme="majorBidi" w:cs="B Nazanin" w:hint="cs"/>
          <w:color w:val="242424"/>
          <w:sz w:val="20"/>
          <w:szCs w:val="24"/>
          <w:rtl/>
        </w:rPr>
        <w:t xml:space="preserve"> پس از 4-6 هفته چک میگردد)</w:t>
      </w:r>
    </w:p>
    <w:p w:rsidR="003801AE" w:rsidRPr="00AE259B" w:rsidRDefault="003801AE" w:rsidP="006C6FD2">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006C6FD2">
        <w:rPr>
          <w:rFonts w:asciiTheme="majorBidi" w:eastAsia="Times New Roman" w:hAnsiTheme="majorBidi" w:cs="B Nazanin" w:hint="cs"/>
          <w:color w:val="242424"/>
          <w:sz w:val="20"/>
          <w:szCs w:val="24"/>
          <w:rtl/>
        </w:rPr>
        <w:t>4-6هفته</w:t>
      </w:r>
      <w:r w:rsidRPr="00AE259B">
        <w:rPr>
          <w:rFonts w:asciiTheme="majorBidi" w:eastAsia="Times New Roman" w:hAnsiTheme="majorBidi" w:cs="B Nazanin"/>
          <w:color w:val="242424"/>
          <w:sz w:val="20"/>
          <w:szCs w:val="24"/>
          <w:rtl/>
        </w:rPr>
        <w:t xml:space="preserve"> پس از پایان سه نوبت تزریق مجدداً تیتراژ چک شده و به اطلاع پرستار واحد کنترل عفونت رسانده تا راهنمائیهای لازم انجام شود.</w:t>
      </w: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9462BA" w:rsidRDefault="003801AE" w:rsidP="003801AE">
      <w:pPr>
        <w:spacing w:after="0" w:line="240" w:lineRule="auto"/>
        <w:jc w:val="both"/>
        <w:rPr>
          <w:rFonts w:asciiTheme="majorBidi" w:eastAsia="Times New Roman" w:hAnsiTheme="majorBidi" w:cs="B Nazanin"/>
          <w:b/>
          <w:bCs/>
          <w:color w:val="242424"/>
          <w:sz w:val="20"/>
          <w:szCs w:val="24"/>
          <w:rtl/>
        </w:rPr>
      </w:pPr>
      <w:r w:rsidRPr="009462BA">
        <w:rPr>
          <w:rFonts w:asciiTheme="majorBidi" w:eastAsia="Times New Roman" w:hAnsiTheme="majorBidi" w:cs="B Nazanin"/>
          <w:b/>
          <w:bCs/>
          <w:color w:val="242424"/>
          <w:sz w:val="20"/>
          <w:szCs w:val="24"/>
          <w:rtl/>
        </w:rPr>
        <w:t>توام بزرگسالان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کارکنان باید بر اساس آخرین ویرایش برنامه و راهنمای ایمنسازی ، واکسن دریافت کرده باشند</w:t>
      </w:r>
    </w:p>
    <w:p w:rsidR="003801AE"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باید هر 10 سال مجدداً تکرار شود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 xml:space="preserve">سرخک </w:t>
      </w:r>
      <w:r w:rsidRPr="00AE259B">
        <w:rPr>
          <w:rFonts w:asciiTheme="majorBidi" w:eastAsia="Times New Roman" w:hAnsiTheme="majorBidi" w:cstheme="majorBidi"/>
          <w:b/>
          <w:bCs/>
          <w:color w:val="242424"/>
          <w:sz w:val="20"/>
          <w:szCs w:val="24"/>
          <w:rtl/>
        </w:rPr>
        <w:t>–</w:t>
      </w:r>
      <w:r w:rsidRPr="00AE259B">
        <w:rPr>
          <w:rFonts w:asciiTheme="majorBidi" w:eastAsia="Times New Roman" w:hAnsiTheme="majorBidi" w:cs="B Nazanin"/>
          <w:b/>
          <w:bCs/>
          <w:color w:val="242424"/>
          <w:sz w:val="20"/>
          <w:szCs w:val="24"/>
          <w:rtl/>
        </w:rPr>
        <w:t xml:space="preserve"> سرخجه </w:t>
      </w:r>
      <w:r w:rsidRPr="00AE259B">
        <w:rPr>
          <w:rFonts w:asciiTheme="majorBidi" w:eastAsia="Times New Roman" w:hAnsiTheme="majorBidi" w:cstheme="majorBidi"/>
          <w:b/>
          <w:bCs/>
          <w:color w:val="242424"/>
          <w:sz w:val="20"/>
          <w:szCs w:val="24"/>
          <w:rtl/>
        </w:rPr>
        <w:t>–</w:t>
      </w:r>
      <w:r w:rsidRPr="00AE259B">
        <w:rPr>
          <w:rFonts w:asciiTheme="majorBidi" w:eastAsia="Times New Roman" w:hAnsiTheme="majorBidi" w:cs="B Nazanin"/>
          <w:b/>
          <w:bCs/>
          <w:color w:val="242424"/>
          <w:sz w:val="20"/>
          <w:szCs w:val="24"/>
          <w:rtl/>
        </w:rPr>
        <w:t xml:space="preserve"> اوریون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چنانچه قبلاً ایمن و یا مبتلا نشده باشند ، باید علیه آن واکسینه شوند.</w:t>
      </w:r>
    </w:p>
    <w:p w:rsidR="003801AE" w:rsidRDefault="003801AE" w:rsidP="003801AE">
      <w:pPr>
        <w:spacing w:after="0" w:line="240" w:lineRule="auto"/>
        <w:jc w:val="both"/>
        <w:rPr>
          <w:rFonts w:asciiTheme="majorBidi" w:eastAsia="Times New Roman" w:hAnsiTheme="majorBidi" w:cs="B Nazanin"/>
          <w:b/>
          <w:bCs/>
          <w:color w:val="242424"/>
          <w:sz w:val="20"/>
          <w:szCs w:val="24"/>
          <w:rtl/>
        </w:rPr>
      </w:pPr>
    </w:p>
    <w:p w:rsidR="003801AE" w:rsidRPr="00296145" w:rsidRDefault="003801AE" w:rsidP="003801AE">
      <w:pPr>
        <w:spacing w:after="0" w:line="240" w:lineRule="auto"/>
        <w:jc w:val="both"/>
        <w:rPr>
          <w:rFonts w:asciiTheme="majorBidi" w:eastAsia="Times New Roman" w:hAnsiTheme="majorBidi" w:cs="B Nazanin"/>
          <w:b/>
          <w:bCs/>
          <w:color w:val="242424"/>
          <w:sz w:val="20"/>
          <w:szCs w:val="24"/>
          <w:rtl/>
        </w:rPr>
      </w:pPr>
      <w:r w:rsidRPr="00296145">
        <w:rPr>
          <w:rFonts w:asciiTheme="majorBidi" w:eastAsia="Times New Roman" w:hAnsiTheme="majorBidi" w:cs="B Nazanin"/>
          <w:b/>
          <w:bCs/>
          <w:color w:val="242424"/>
          <w:sz w:val="20"/>
          <w:szCs w:val="24"/>
          <w:rtl/>
        </w:rPr>
        <w:t>آنفولانزا :</w:t>
      </w:r>
    </w:p>
    <w:p w:rsidR="003801AE" w:rsidRDefault="006C6FD2" w:rsidP="006C6FD2">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 xml:space="preserve">واکسیناسیون سالانه برای پرسنل توصیه میشود ،ولی با توجه به محدودیت واکسن </w:t>
      </w:r>
      <w:r w:rsidR="003801AE" w:rsidRPr="00AE259B">
        <w:rPr>
          <w:rFonts w:asciiTheme="majorBidi" w:eastAsia="Times New Roman" w:hAnsiTheme="majorBidi" w:cs="B Nazanin"/>
          <w:color w:val="242424"/>
          <w:sz w:val="20"/>
          <w:szCs w:val="24"/>
          <w:rtl/>
        </w:rPr>
        <w:t>سیاست واکسیناسیون بر علیه آنفولانزا و گروه هدف هر ساله توسط مدیریت تعیین و اطلاعیه زمان تزریق آن در اختیار کلیه واحدها قرار داده می شود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پرونده بهداشتی پرسنل</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lastRenderedPageBreak/>
        <w:t>- به منظور پیشگیری و کنترل عفونتهای بیمارستانی در بیمارستان لازم است پرسنل شاغل در بیمارستان پرونده بهداشتی داشته باشند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خلاصه معاینات ، سوابق و بویژه واکسیناسیون در آن ثبت می شود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xml:space="preserve">- </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داشتن این پرونده موجب حفظ سلامتی کارکنان از ابتلا آنان به عفونت و سرایت عفونت به وسیله پرسنل به اعضاء خانواده و جامعه خواهد بود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پرونده بهداشتی شامل اطلاعاتی مثل سابقه ابتلا به بیماریهای عفونی ،سابقه واکسیناسیون،وضعیت سلامت عمومی و تست های ازمایشگاهی می باشد که طبق برنامه ای تعیین شده به بخش ها اطلاع داده می شود</w:t>
      </w:r>
      <w:r>
        <w:rPr>
          <w:rFonts w:asciiTheme="majorBidi" w:eastAsia="Times New Roman" w:hAnsiTheme="majorBidi" w:cs="B Nazanin" w:hint="cs"/>
          <w:color w:val="242424"/>
          <w:sz w:val="20"/>
          <w:szCs w:val="24"/>
          <w:rtl/>
        </w:rPr>
        <w:t>.</w:t>
      </w:r>
    </w:p>
    <w:p w:rsidR="003801AE" w:rsidRPr="00AE259B" w:rsidRDefault="003801AE" w:rsidP="0054216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کلیه کارکنان ازمایشات لازم را انجام داده و به واحد کنترل عفونت بیمارستان تحویل دهند.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xml:space="preserve">* ضمنا پرسنل جدید الورود قبل از شروع به کار در اسرع وقت باید اقدام </w:t>
      </w:r>
      <w:r>
        <w:rPr>
          <w:rFonts w:asciiTheme="majorBidi" w:eastAsia="Times New Roman" w:hAnsiTheme="majorBidi" w:cs="B Nazanin" w:hint="cs"/>
          <w:color w:val="242424"/>
          <w:sz w:val="20"/>
          <w:szCs w:val="24"/>
          <w:rtl/>
        </w:rPr>
        <w:t xml:space="preserve">به </w:t>
      </w:r>
      <w:r w:rsidRPr="00AE259B">
        <w:rPr>
          <w:rFonts w:asciiTheme="majorBidi" w:eastAsia="Times New Roman" w:hAnsiTheme="majorBidi" w:cs="B Nazanin"/>
          <w:color w:val="242424"/>
          <w:sz w:val="20"/>
          <w:szCs w:val="24"/>
          <w:rtl/>
        </w:rPr>
        <w:t>تشکیل پرونده بهداشتی و انجام ازمایشات لازم نمایند.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ایزولاسیون بیمار</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هدف از جداسازی بیماران در بیمارستان ، جلوگیری از انتقال میکروارگانیزم ها از بیماران(چه مبتلا به عفونت وچه کلونیزه با عفونت) به سایر بیماران،عیادت کنندگان و پرسنل پزشکی است.</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با رعایت اصول جداسازی مشتمل بر دو قسمت "احتیاط های استاندارد" و "احتیاط های براساس انتقال بیماری"می توان از بروز مشکلات فوق جلوگیری نمود.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احتیاط های استاندارد در مباحث پیشین بیان شده است.</w:t>
      </w:r>
    </w:p>
    <w:p w:rsidR="003801AE" w:rsidRPr="00E423CF" w:rsidRDefault="003801AE" w:rsidP="00E423CF">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احتیاط هایی که باید براساس راه انتقال عفونت ها رعایت گردند (</w:t>
      </w:r>
      <w:r w:rsidRPr="00AE259B">
        <w:rPr>
          <w:rFonts w:asciiTheme="majorBidi" w:eastAsia="Times New Roman" w:hAnsiTheme="majorBidi" w:cs="B Nazanin"/>
          <w:color w:val="242424"/>
          <w:sz w:val="20"/>
          <w:szCs w:val="24"/>
        </w:rPr>
        <w:t>Transmission-Based Precautions</w:t>
      </w:r>
      <w:r w:rsidRPr="00AE259B">
        <w:rPr>
          <w:rFonts w:asciiTheme="majorBidi" w:eastAsia="Times New Roman" w:hAnsiTheme="majorBidi" w:cs="B Nazanin"/>
          <w:color w:val="242424"/>
          <w:sz w:val="20"/>
          <w:szCs w:val="24"/>
          <w:rtl/>
        </w:rPr>
        <w:t>) :</w:t>
      </w: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EA276D">
        <w:rPr>
          <w:rFonts w:asciiTheme="majorBidi" w:eastAsia="Times New Roman" w:hAnsiTheme="majorBidi" w:cs="B Nazanin" w:hint="cs"/>
          <w:b/>
          <w:bCs/>
          <w:color w:val="242424"/>
          <w:sz w:val="18"/>
          <w:szCs w:val="18"/>
        </w:rPr>
        <w:lastRenderedPageBreak/>
        <w:sym w:font="Wingdings" w:char="F075"/>
      </w:r>
      <w:r>
        <w:rPr>
          <w:rFonts w:asciiTheme="majorBidi" w:eastAsia="Times New Roman" w:hAnsiTheme="majorBidi" w:cs="B Nazanin" w:hint="cs"/>
          <w:b/>
          <w:bCs/>
          <w:color w:val="242424"/>
          <w:sz w:val="20"/>
          <w:szCs w:val="24"/>
          <w:rtl/>
        </w:rPr>
        <w:t xml:space="preserve"> </w:t>
      </w:r>
      <w:r w:rsidRPr="00AE259B">
        <w:rPr>
          <w:rFonts w:asciiTheme="majorBidi" w:eastAsia="Times New Roman" w:hAnsiTheme="majorBidi" w:cs="B Nazanin"/>
          <w:b/>
          <w:bCs/>
          <w:color w:val="242424"/>
          <w:sz w:val="20"/>
          <w:szCs w:val="24"/>
          <w:rtl/>
        </w:rPr>
        <w:t>احتياط هاي هوايي (</w:t>
      </w:r>
      <w:r w:rsidRPr="00AE259B">
        <w:rPr>
          <w:rFonts w:asciiTheme="majorBidi" w:eastAsia="Times New Roman" w:hAnsiTheme="majorBidi" w:cs="B Nazanin"/>
          <w:b/>
          <w:bCs/>
          <w:color w:val="242424"/>
          <w:sz w:val="20"/>
          <w:szCs w:val="24"/>
        </w:rPr>
        <w:t>Airborne Precautions</w:t>
      </w:r>
      <w:r w:rsidRPr="00AE259B">
        <w:rPr>
          <w:rFonts w:asciiTheme="majorBidi" w:eastAsia="Times New Roman" w:hAnsiTheme="majorBidi" w:cs="B Nazanin"/>
          <w:b/>
          <w:bCs/>
          <w:color w:val="242424"/>
          <w:sz w:val="20"/>
          <w:szCs w:val="24"/>
          <w:rtl/>
        </w:rPr>
        <w:t>)</w:t>
      </w:r>
    </w:p>
    <w:p w:rsidR="003801AE"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احتياط هوايي براي جلوگيري از انتقال بيماري هايي كه از طريق هستة قطرات با اندازة كوچكتر از 5 ميكرون يا ذرات گرد و غبار حاوي عامل عفوني (</w:t>
      </w:r>
      <w:r w:rsidRPr="00AE259B">
        <w:rPr>
          <w:rFonts w:asciiTheme="majorBidi" w:eastAsia="Times New Roman" w:hAnsiTheme="majorBidi" w:cs="B Nazanin"/>
          <w:color w:val="242424"/>
          <w:sz w:val="20"/>
          <w:szCs w:val="24"/>
        </w:rPr>
        <w:t>droplet nuclei</w:t>
      </w:r>
      <w:r w:rsidRPr="00AE259B">
        <w:rPr>
          <w:rFonts w:asciiTheme="majorBidi" w:eastAsia="Times New Roman" w:hAnsiTheme="majorBidi" w:cs="B Nazanin"/>
          <w:color w:val="242424"/>
          <w:sz w:val="20"/>
          <w:szCs w:val="24"/>
          <w:rtl/>
        </w:rPr>
        <w:t>) بكار مي رود.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9462BA" w:rsidRDefault="003801AE" w:rsidP="003801AE">
      <w:pPr>
        <w:spacing w:after="0" w:line="240" w:lineRule="auto"/>
        <w:jc w:val="both"/>
        <w:rPr>
          <w:rFonts w:asciiTheme="majorBidi" w:eastAsia="Times New Roman" w:hAnsiTheme="majorBidi" w:cs="B Nazanin"/>
          <w:b/>
          <w:bCs/>
          <w:color w:val="242424"/>
          <w:sz w:val="20"/>
          <w:szCs w:val="24"/>
          <w:rtl/>
        </w:rPr>
      </w:pPr>
      <w:r w:rsidRPr="009462BA">
        <w:rPr>
          <w:rFonts w:asciiTheme="majorBidi" w:eastAsia="Times New Roman" w:hAnsiTheme="majorBidi" w:cs="B Nazanin"/>
          <w:b/>
          <w:bCs/>
          <w:color w:val="242424"/>
          <w:sz w:val="20"/>
          <w:szCs w:val="24"/>
          <w:rtl/>
        </w:rPr>
        <w:t>بيماري هايي كه رعايت احتياط هوايي براي آنها ضرورت دارد (مشكوك به عفونت يا عفونت قطعي و اثبات شده) عبارتند از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سل ريه يا حنجره</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xml:space="preserve">- </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سرخك</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xml:space="preserve">- </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آبله مرغان، يا زوناي منتشر و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اصول احتياط هاي هوايي عبارتند از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1.</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بستري بيمار در اتاق خصوصي با فشار هواي منفي كنترل شده (در مقايسه با فضاي بيرون) و حداقل 6 بار تعويض هوا در ساعت بايد صورت گيرد.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2.</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بستن درب اتاق بيمار</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3.</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خروج هوا از اتاق بيمار بايد بطور مستقيم به فضاي خارج و بيرون باشد</w:t>
      </w:r>
      <w:r w:rsidRPr="00AE259B">
        <w:rPr>
          <w:rFonts w:asciiTheme="majorBidi" w:eastAsia="Times New Roman" w:hAnsiTheme="majorBidi" w:cs="B Nazanin"/>
          <w:color w:val="242424"/>
          <w:sz w:val="20"/>
          <w:szCs w:val="24"/>
          <w:rtl/>
        </w:rPr>
        <w:br/>
        <w:t>(نه داخل بخش). چنانچه اين كار مقدور نباشد، هوا بايد قبل از برگشت به سيستم تهويه عمومي، با يك فيلتر قوي و كارآ (</w:t>
      </w:r>
      <w:r w:rsidRPr="00AE259B">
        <w:rPr>
          <w:rFonts w:asciiTheme="majorBidi" w:eastAsia="Times New Roman" w:hAnsiTheme="majorBidi" w:cs="B Nazanin"/>
          <w:color w:val="242424"/>
          <w:sz w:val="20"/>
          <w:szCs w:val="24"/>
        </w:rPr>
        <w:t>HEPA</w:t>
      </w:r>
      <w:r w:rsidRPr="00AE259B">
        <w:rPr>
          <w:rFonts w:asciiTheme="majorBidi" w:eastAsia="Times New Roman" w:hAnsiTheme="majorBidi" w:cs="B Nazanin"/>
          <w:color w:val="242424"/>
          <w:sz w:val="20"/>
          <w:szCs w:val="24"/>
          <w:rtl/>
        </w:rPr>
        <w:t>) خارج گردد.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4.</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تمام افرادي كه وارد اتاق بيمار مي شوند بايد از رسپيراتور شخصي كه فيلتر 1 ميكرومتري داشته و حداقل كارآيايي 95% دارد (ماسك </w:t>
      </w:r>
      <w:r w:rsidRPr="00AE259B">
        <w:rPr>
          <w:rFonts w:asciiTheme="majorBidi" w:eastAsia="Times New Roman" w:hAnsiTheme="majorBidi" w:cs="B Nazanin"/>
          <w:color w:val="242424"/>
          <w:sz w:val="20"/>
          <w:szCs w:val="24"/>
        </w:rPr>
        <w:t>N95</w:t>
      </w:r>
      <w:r w:rsidRPr="00AE259B">
        <w:rPr>
          <w:rFonts w:asciiTheme="majorBidi" w:eastAsia="Times New Roman" w:hAnsiTheme="majorBidi" w:cs="B Nazanin"/>
          <w:color w:val="242424"/>
          <w:sz w:val="20"/>
          <w:szCs w:val="24"/>
          <w:rtl/>
        </w:rPr>
        <w:t>) استفاده نمايند. اين ماسك اختصاصي بايد متناسب با اندازة صورت فرد باشد.</w:t>
      </w:r>
    </w:p>
    <w:p w:rsidR="003801AE"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lastRenderedPageBreak/>
        <w:t>5.</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جابجايي بيمار بايد محدود گردد و قبل از ترك اتاق، بيمار بايد يك ماسك جراحي استاندارد بپوشد، پرسنلي كه قرار است بيمار را تحويل بگيرند، بايد قبل از جابجايي بيمار مطلع شوند تا احتياط هاي لازم را بكار گيرند.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EA276D">
        <w:rPr>
          <w:rFonts w:asciiTheme="majorBidi" w:eastAsia="Times New Roman" w:hAnsiTheme="majorBidi" w:cs="B Nazanin" w:hint="cs"/>
          <w:b/>
          <w:bCs/>
          <w:color w:val="242424"/>
          <w:sz w:val="18"/>
          <w:szCs w:val="18"/>
        </w:rPr>
        <w:sym w:font="Wingdings" w:char="F075"/>
      </w:r>
      <w:r>
        <w:rPr>
          <w:rFonts w:asciiTheme="majorBidi" w:eastAsia="Times New Roman" w:hAnsiTheme="majorBidi" w:cs="B Nazanin" w:hint="cs"/>
          <w:b/>
          <w:bCs/>
          <w:color w:val="242424"/>
          <w:sz w:val="20"/>
          <w:szCs w:val="24"/>
          <w:rtl/>
        </w:rPr>
        <w:t xml:space="preserve"> </w:t>
      </w:r>
      <w:r w:rsidRPr="00AE259B">
        <w:rPr>
          <w:rFonts w:asciiTheme="majorBidi" w:eastAsia="Times New Roman" w:hAnsiTheme="majorBidi" w:cs="B Nazanin"/>
          <w:b/>
          <w:bCs/>
          <w:color w:val="242424"/>
          <w:sz w:val="20"/>
          <w:szCs w:val="24"/>
          <w:rtl/>
        </w:rPr>
        <w:t>احتياط قطرات (</w:t>
      </w:r>
      <w:r w:rsidRPr="00AE259B">
        <w:rPr>
          <w:rFonts w:asciiTheme="majorBidi" w:eastAsia="Times New Roman" w:hAnsiTheme="majorBidi" w:cs="B Nazanin"/>
          <w:b/>
          <w:bCs/>
          <w:color w:val="242424"/>
          <w:sz w:val="20"/>
          <w:szCs w:val="24"/>
        </w:rPr>
        <w:t>Droplet P.</w:t>
      </w:r>
      <w:r w:rsidRPr="00AE259B">
        <w:rPr>
          <w:rFonts w:asciiTheme="majorBidi" w:eastAsia="Times New Roman" w:hAnsiTheme="majorBidi" w:cs="B Nazanin"/>
          <w:b/>
          <w:bCs/>
          <w:color w:val="242424"/>
          <w:sz w:val="20"/>
          <w:szCs w:val="24"/>
          <w:rtl/>
        </w:rPr>
        <w:t>)</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براي جلوگيري از انتقال آئروس</w:t>
      </w:r>
      <w:r w:rsidR="00DE7777">
        <w:rPr>
          <w:rFonts w:asciiTheme="majorBidi" w:eastAsia="Times New Roman" w:hAnsiTheme="majorBidi" w:cs="B Nazanin" w:hint="cs"/>
          <w:color w:val="242424"/>
          <w:sz w:val="20"/>
          <w:szCs w:val="24"/>
          <w:rtl/>
        </w:rPr>
        <w:t>ل</w:t>
      </w:r>
      <w:r w:rsidRPr="00AE259B">
        <w:rPr>
          <w:rFonts w:asciiTheme="majorBidi" w:eastAsia="Times New Roman" w:hAnsiTheme="majorBidi" w:cs="B Nazanin"/>
          <w:color w:val="242424"/>
          <w:sz w:val="20"/>
          <w:szCs w:val="24"/>
          <w:rtl/>
        </w:rPr>
        <w:t xml:space="preserve"> هاي درشت (قطره)، از اين نوع احتياط استفاده مي شود. اين ذرات حين صحبت، عطسه يا سرفه كردن يا در زمان انجام اعمالي مانند ساكشن يا برونكوسكويي ايجاد مي شوند.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اصول رعايت احتياط قطرات عبارتند از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1.</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بستري كردن بيمار در اتاق خصوصي ولي اقدام خاصي براي كنترل هواي اتاق ضرورت ندارد. (در صورت وجود چند بيمار با يك بيماري خاص، </w:t>
      </w:r>
      <w:r w:rsidRPr="00AE259B">
        <w:rPr>
          <w:rFonts w:asciiTheme="majorBidi" w:eastAsia="Times New Roman" w:hAnsiTheme="majorBidi" w:cs="B Nazanin"/>
          <w:color w:val="242424"/>
          <w:sz w:val="20"/>
          <w:szCs w:val="24"/>
          <w:rtl/>
        </w:rPr>
        <w:br/>
        <w:t>مي توان آنها را در يك اتاق بستري نمود).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2.</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درب اتاق مي تواند باز بماند (بدليل جابجايي كم ذرات درحد 3 پا يا حدود يك متر).</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3.</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در صورت كار كردن پرسنل در فاصله يك متري بيمار، بايد از ماسك استاندارد جراحي استفاده گردد.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4.</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استفاده از گان و دستكش تابع اصول احتياط هاي استاندارد است.</w:t>
      </w:r>
    </w:p>
    <w:p w:rsidR="003801AE"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5.</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در صورت انتقال و جابجايي بيمار به خارج از اتاق ايزوله، بيمار بايد ماسك استاندارد جراحي بپوشد.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EA276D">
        <w:rPr>
          <w:rFonts w:asciiTheme="majorBidi" w:eastAsia="Times New Roman" w:hAnsiTheme="majorBidi" w:cs="B Nazanin" w:hint="cs"/>
          <w:b/>
          <w:bCs/>
          <w:color w:val="242424"/>
          <w:sz w:val="18"/>
          <w:szCs w:val="18"/>
        </w:rPr>
        <w:sym w:font="Wingdings" w:char="F075"/>
      </w:r>
      <w:r>
        <w:rPr>
          <w:rFonts w:asciiTheme="majorBidi" w:eastAsia="Times New Roman" w:hAnsiTheme="majorBidi" w:cs="B Nazanin" w:hint="cs"/>
          <w:b/>
          <w:bCs/>
          <w:color w:val="242424"/>
          <w:sz w:val="20"/>
          <w:szCs w:val="24"/>
          <w:rtl/>
        </w:rPr>
        <w:t xml:space="preserve"> </w:t>
      </w:r>
      <w:r w:rsidRPr="00AE259B">
        <w:rPr>
          <w:rFonts w:asciiTheme="majorBidi" w:eastAsia="Times New Roman" w:hAnsiTheme="majorBidi" w:cs="B Nazanin"/>
          <w:b/>
          <w:bCs/>
          <w:color w:val="242424"/>
          <w:sz w:val="20"/>
          <w:szCs w:val="24"/>
          <w:rtl/>
        </w:rPr>
        <w:t>احتياط تماسي (</w:t>
      </w:r>
      <w:r w:rsidRPr="00AE259B">
        <w:rPr>
          <w:rFonts w:asciiTheme="majorBidi" w:eastAsia="Times New Roman" w:hAnsiTheme="majorBidi" w:cs="B Nazanin"/>
          <w:b/>
          <w:bCs/>
          <w:color w:val="242424"/>
          <w:sz w:val="20"/>
          <w:szCs w:val="24"/>
        </w:rPr>
        <w:t>Contact P</w:t>
      </w:r>
      <w:r w:rsidRPr="00AE259B">
        <w:rPr>
          <w:rFonts w:asciiTheme="majorBidi" w:eastAsia="Times New Roman" w:hAnsiTheme="majorBidi" w:cs="B Nazanin"/>
          <w:b/>
          <w:bCs/>
          <w:color w:val="242424"/>
          <w:sz w:val="20"/>
          <w:szCs w:val="24"/>
          <w:rtl/>
        </w:rPr>
        <w:t>)</w:t>
      </w:r>
    </w:p>
    <w:p w:rsidR="003801AE" w:rsidRPr="002A6B87" w:rsidRDefault="003801AE" w:rsidP="002A6B87">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lastRenderedPageBreak/>
        <w:t>براي جلوگيري از انتقال ارگانيسم هاي مهم از لحاظ همه گيرشناسي كه مربوط به بيماران كلونيزه يا دچار عفونت بوده و از طريق تماس مستقيم (لمس كردن بيمار) يا تماس غيرمستقيم (تماس با اشيا و وسايل يا سطوح آلوده محيط بيمار) انتقال مي يابند رعايت احتياط تماسي توصيه مي شود.</w:t>
      </w: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AE259B">
        <w:rPr>
          <w:rFonts w:asciiTheme="majorBidi" w:eastAsia="Times New Roman" w:hAnsiTheme="majorBidi" w:cs="B Nazanin"/>
          <w:b/>
          <w:bCs/>
          <w:color w:val="242424"/>
          <w:sz w:val="20"/>
          <w:szCs w:val="24"/>
          <w:rtl/>
        </w:rPr>
        <w:t>اصول احتياط هاي تماسي عبارتند از:</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1.</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بستري بيمار در اتاق خصوصي (يا بستري چند بيمار با عفونت يكسان در يك اتاق، در صورت نبودن اتاق خصوصي به تعداد كافي)</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2.</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استفاده از وسايل محافظت شخصي براي محافظت پوست مواجهه ديده و لباس شامل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پوشيدن دستكش در زمان ورود به اتاق</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رفع آلودگي دست ها با يك مادة طبي شوينده دست يا مادة حاوي الكل (</w:t>
      </w:r>
      <w:r w:rsidRPr="00AE259B">
        <w:rPr>
          <w:rFonts w:asciiTheme="majorBidi" w:eastAsia="Times New Roman" w:hAnsiTheme="majorBidi" w:cs="B Nazanin"/>
          <w:color w:val="242424"/>
          <w:sz w:val="20"/>
          <w:szCs w:val="24"/>
        </w:rPr>
        <w:t>Alcohol – based hand rub</w:t>
      </w:r>
      <w:r w:rsidRPr="00AE259B">
        <w:rPr>
          <w:rFonts w:asciiTheme="majorBidi" w:eastAsia="Times New Roman" w:hAnsiTheme="majorBidi" w:cs="B Nazanin"/>
          <w:color w:val="242424"/>
          <w:sz w:val="20"/>
          <w:szCs w:val="24"/>
          <w:rtl/>
        </w:rPr>
        <w:t>)</w:t>
      </w:r>
      <w:r w:rsidRPr="00AE259B">
        <w:rPr>
          <w:rFonts w:asciiTheme="majorBidi" w:eastAsia="Times New Roman" w:hAnsiTheme="majorBidi" w:cs="B Nazanin"/>
          <w:color w:val="242424"/>
          <w:sz w:val="20"/>
          <w:szCs w:val="24"/>
        </w:rPr>
        <w:t xml:space="preserve"> </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بلافاصله پس از درآوردن دستكش</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استفاده از گان در صورت احتمال تماس قابل ملاحظه لباس پرسنل با بيمار يا سطوح محيطي پيرامون بيمار يا مواد بالقوه عفوني بسيار مثل ترشح زخم</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قبل از ترك اتاق ايزوله، گان بايد درآورده شود و بايد مراقب بود كه لباس پرسنل آلوده نگردد.</w:t>
      </w:r>
    </w:p>
    <w:p w:rsidR="003801AE" w:rsidRDefault="003801AE" w:rsidP="00DE7777">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وسايل غيربحراني مراقبت از بيمار (گوشي، دستگاه فشارسنج) بايد در اتاق ايزوله بمانند و براي ساير بيماران مورد استفاده قرار نگيرند.</w:t>
      </w:r>
    </w:p>
    <w:p w:rsidR="00DE7777" w:rsidRDefault="00DE7777" w:rsidP="00DE7777">
      <w:pPr>
        <w:spacing w:after="0" w:line="240" w:lineRule="auto"/>
        <w:jc w:val="both"/>
        <w:rPr>
          <w:rFonts w:asciiTheme="majorBidi" w:eastAsia="Times New Roman" w:hAnsiTheme="majorBidi" w:cs="B Nazanin"/>
          <w:color w:val="242424"/>
          <w:sz w:val="20"/>
          <w:szCs w:val="24"/>
          <w:rtl/>
        </w:rPr>
      </w:pPr>
    </w:p>
    <w:p w:rsidR="00DE7777" w:rsidRDefault="00DE7777" w:rsidP="00DE7777">
      <w:pPr>
        <w:spacing w:after="0" w:line="240" w:lineRule="auto"/>
        <w:jc w:val="both"/>
        <w:rPr>
          <w:rFonts w:asciiTheme="majorBidi" w:eastAsia="Times New Roman" w:hAnsiTheme="majorBidi" w:cs="B Nazanin"/>
          <w:color w:val="242424"/>
          <w:sz w:val="20"/>
          <w:szCs w:val="24"/>
          <w:rtl/>
        </w:rPr>
      </w:pPr>
    </w:p>
    <w:p w:rsidR="00DE7777" w:rsidRPr="00DE7777" w:rsidRDefault="00DE7777" w:rsidP="00DE7777">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cs="B Nazanin"/>
          <w:sz w:val="20"/>
          <w:szCs w:val="24"/>
          <w:rtl/>
        </w:rPr>
      </w:pPr>
    </w:p>
    <w:p w:rsidR="00DE7777" w:rsidRDefault="00DE7777" w:rsidP="003801AE">
      <w:pPr>
        <w:spacing w:after="0" w:line="240" w:lineRule="auto"/>
        <w:jc w:val="both"/>
        <w:rPr>
          <w:rFonts w:cs="B Nazanin"/>
          <w:sz w:val="20"/>
          <w:szCs w:val="24"/>
          <w:rtl/>
        </w:rPr>
      </w:pPr>
    </w:p>
    <w:p w:rsidR="00DE7777" w:rsidRDefault="00DE7777" w:rsidP="003801AE">
      <w:pPr>
        <w:spacing w:after="0" w:line="240" w:lineRule="auto"/>
        <w:jc w:val="both"/>
        <w:rPr>
          <w:rFonts w:cs="B Nazanin"/>
          <w:sz w:val="20"/>
          <w:szCs w:val="24"/>
          <w:rtl/>
        </w:rPr>
      </w:pPr>
    </w:p>
    <w:p w:rsidR="003801AE" w:rsidRDefault="00BE4F40" w:rsidP="003801AE">
      <w:pPr>
        <w:spacing w:after="0" w:line="240" w:lineRule="auto"/>
        <w:jc w:val="both"/>
        <w:rPr>
          <w:rFonts w:cs="B Nazanin"/>
          <w:sz w:val="20"/>
          <w:szCs w:val="24"/>
          <w:rtl/>
        </w:rPr>
      </w:pPr>
      <w:r>
        <w:rPr>
          <w:rFonts w:cs="B Nazanin"/>
          <w:noProof/>
          <w:sz w:val="20"/>
          <w:szCs w:val="24"/>
          <w:rtl/>
        </w:rPr>
        <w:pict>
          <v:shapetype id="_x0000_t202" coordsize="21600,21600" o:spt="202" path="m,l,21600r21600,l21600,xe">
            <v:stroke joinstyle="miter"/>
            <v:path gradientshapeok="t" o:connecttype="rect"/>
          </v:shapetype>
          <v:shape id="_x0000_s1027" type="#_x0000_t202" style="position:absolute;left:0;text-align:left;margin-left:-24.25pt;margin-top:1.15pt;width:340.35pt;height:527.9pt;z-index:251663360;mso-width-relative:margin;mso-height-relative:margin" filled="f" stroked="f">
            <v:textbox>
              <w:txbxContent>
                <w:tbl>
                  <w:tblPr>
                    <w:tblStyle w:val="TableGrid"/>
                    <w:bidiVisual/>
                    <w:tblW w:w="5812" w:type="dxa"/>
                    <w:tblInd w:w="625" w:type="dxa"/>
                    <w:tblLook w:val="01E0"/>
                  </w:tblPr>
                  <w:tblGrid>
                    <w:gridCol w:w="1701"/>
                    <w:gridCol w:w="2021"/>
                    <w:gridCol w:w="2090"/>
                  </w:tblGrid>
                  <w:tr w:rsidR="006873D0" w:rsidRPr="00E741FF" w:rsidTr="006873D0">
                    <w:tc>
                      <w:tcPr>
                        <w:tcW w:w="1701" w:type="dxa"/>
                        <w:shd w:val="clear" w:color="auto" w:fill="D9D9D9" w:themeFill="background1" w:themeFillShade="D9"/>
                        <w:hideMark/>
                      </w:tcPr>
                      <w:p w:rsidR="006873D0" w:rsidRPr="00AE259B" w:rsidRDefault="006873D0" w:rsidP="006873D0">
                        <w:pPr>
                          <w:spacing w:line="192" w:lineRule="auto"/>
                          <w:jc w:val="center"/>
                          <w:rPr>
                            <w:rFonts w:asciiTheme="majorBidi" w:eastAsia="Times New Roman" w:hAnsiTheme="majorBidi" w:cs="B Nazanin"/>
                            <w:b/>
                            <w:bCs/>
                            <w:color w:val="000000" w:themeColor="text1"/>
                            <w:sz w:val="16"/>
                            <w:szCs w:val="20"/>
                            <w:rtl/>
                          </w:rPr>
                        </w:pPr>
                        <w:r w:rsidRPr="00AE259B">
                          <w:rPr>
                            <w:rFonts w:asciiTheme="majorBidi" w:eastAsia="Times New Roman" w:hAnsiTheme="majorBidi" w:cs="B Nazanin"/>
                            <w:b/>
                            <w:bCs/>
                            <w:color w:val="000000" w:themeColor="text1"/>
                            <w:sz w:val="16"/>
                            <w:szCs w:val="20"/>
                            <w:rtl/>
                          </w:rPr>
                          <w:t>احتياط هوايي</w:t>
                        </w:r>
                      </w:p>
                      <w:p w:rsidR="006873D0" w:rsidRPr="00AE259B" w:rsidRDefault="006873D0" w:rsidP="006873D0">
                        <w:pPr>
                          <w:spacing w:line="192" w:lineRule="auto"/>
                          <w:jc w:val="center"/>
                          <w:rPr>
                            <w:rFonts w:asciiTheme="majorBidi" w:eastAsia="Times New Roman" w:hAnsiTheme="majorBidi" w:cs="B Nazanin"/>
                            <w:b/>
                            <w:bCs/>
                            <w:color w:val="000000" w:themeColor="text1"/>
                            <w:sz w:val="16"/>
                            <w:szCs w:val="20"/>
                          </w:rPr>
                        </w:pPr>
                        <w:r w:rsidRPr="00AE259B">
                          <w:rPr>
                            <w:rFonts w:asciiTheme="majorBidi" w:eastAsia="Times New Roman" w:hAnsiTheme="majorBidi" w:cs="B Nazanin"/>
                            <w:b/>
                            <w:bCs/>
                            <w:color w:val="000000" w:themeColor="text1"/>
                            <w:sz w:val="16"/>
                            <w:szCs w:val="20"/>
                            <w:rtl/>
                          </w:rPr>
                          <w:t>(</w:t>
                        </w:r>
                        <w:r w:rsidRPr="00AE259B">
                          <w:rPr>
                            <w:rFonts w:asciiTheme="majorBidi" w:eastAsia="Times New Roman" w:hAnsiTheme="majorBidi" w:cs="B Nazanin"/>
                            <w:b/>
                            <w:bCs/>
                            <w:color w:val="000000" w:themeColor="text1"/>
                            <w:sz w:val="16"/>
                            <w:szCs w:val="20"/>
                          </w:rPr>
                          <w:t>Air borne</w:t>
                        </w:r>
                        <w:r w:rsidRPr="00AE259B">
                          <w:rPr>
                            <w:rFonts w:asciiTheme="majorBidi" w:eastAsia="Times New Roman" w:hAnsiTheme="majorBidi" w:cs="B Nazanin"/>
                            <w:b/>
                            <w:bCs/>
                            <w:color w:val="000000" w:themeColor="text1"/>
                            <w:sz w:val="16"/>
                            <w:szCs w:val="20"/>
                            <w:rtl/>
                          </w:rPr>
                          <w:t>)</w:t>
                        </w:r>
                      </w:p>
                    </w:tc>
                    <w:tc>
                      <w:tcPr>
                        <w:tcW w:w="2021" w:type="dxa"/>
                        <w:shd w:val="clear" w:color="auto" w:fill="D9D9D9" w:themeFill="background1" w:themeFillShade="D9"/>
                        <w:hideMark/>
                      </w:tcPr>
                      <w:p w:rsidR="006873D0" w:rsidRPr="00AE259B" w:rsidRDefault="006873D0" w:rsidP="006873D0">
                        <w:pPr>
                          <w:spacing w:line="192" w:lineRule="auto"/>
                          <w:jc w:val="center"/>
                          <w:rPr>
                            <w:rFonts w:asciiTheme="majorBidi" w:eastAsia="Times New Roman" w:hAnsiTheme="majorBidi" w:cs="B Nazanin"/>
                            <w:b/>
                            <w:bCs/>
                            <w:color w:val="000000" w:themeColor="text1"/>
                            <w:sz w:val="16"/>
                            <w:szCs w:val="20"/>
                            <w:rtl/>
                          </w:rPr>
                        </w:pPr>
                        <w:r w:rsidRPr="00AE259B">
                          <w:rPr>
                            <w:rFonts w:asciiTheme="majorBidi" w:eastAsia="Times New Roman" w:hAnsiTheme="majorBidi" w:cs="B Nazanin"/>
                            <w:b/>
                            <w:bCs/>
                            <w:color w:val="000000" w:themeColor="text1"/>
                            <w:sz w:val="16"/>
                            <w:szCs w:val="20"/>
                            <w:rtl/>
                          </w:rPr>
                          <w:t>احتياط قطرات</w:t>
                        </w:r>
                      </w:p>
                      <w:p w:rsidR="006873D0" w:rsidRPr="00AE259B" w:rsidRDefault="006873D0" w:rsidP="006873D0">
                        <w:pPr>
                          <w:spacing w:line="192" w:lineRule="auto"/>
                          <w:jc w:val="center"/>
                          <w:rPr>
                            <w:rFonts w:asciiTheme="majorBidi" w:eastAsia="Times New Roman" w:hAnsiTheme="majorBidi" w:cs="B Nazanin"/>
                            <w:b/>
                            <w:bCs/>
                            <w:color w:val="000000" w:themeColor="text1"/>
                            <w:sz w:val="16"/>
                            <w:szCs w:val="20"/>
                          </w:rPr>
                        </w:pPr>
                        <w:r w:rsidRPr="00AE259B">
                          <w:rPr>
                            <w:rFonts w:asciiTheme="majorBidi" w:eastAsia="Times New Roman" w:hAnsiTheme="majorBidi" w:cs="B Nazanin"/>
                            <w:b/>
                            <w:bCs/>
                            <w:color w:val="000000" w:themeColor="text1"/>
                            <w:sz w:val="16"/>
                            <w:szCs w:val="20"/>
                            <w:rtl/>
                          </w:rPr>
                          <w:t>(</w:t>
                        </w:r>
                        <w:r w:rsidRPr="00AE259B">
                          <w:rPr>
                            <w:rFonts w:asciiTheme="majorBidi" w:eastAsia="Times New Roman" w:hAnsiTheme="majorBidi" w:cs="B Nazanin"/>
                            <w:b/>
                            <w:bCs/>
                            <w:color w:val="000000" w:themeColor="text1"/>
                            <w:sz w:val="16"/>
                            <w:szCs w:val="20"/>
                          </w:rPr>
                          <w:t>Droplet P.</w:t>
                        </w:r>
                        <w:r w:rsidRPr="00AE259B">
                          <w:rPr>
                            <w:rFonts w:asciiTheme="majorBidi" w:eastAsia="Times New Roman" w:hAnsiTheme="majorBidi" w:cs="B Nazanin"/>
                            <w:b/>
                            <w:bCs/>
                            <w:color w:val="000000" w:themeColor="text1"/>
                            <w:sz w:val="16"/>
                            <w:szCs w:val="20"/>
                            <w:rtl/>
                          </w:rPr>
                          <w:t>)</w:t>
                        </w:r>
                      </w:p>
                    </w:tc>
                    <w:tc>
                      <w:tcPr>
                        <w:tcW w:w="2090" w:type="dxa"/>
                        <w:shd w:val="clear" w:color="auto" w:fill="D9D9D9" w:themeFill="background1" w:themeFillShade="D9"/>
                        <w:hideMark/>
                      </w:tcPr>
                      <w:p w:rsidR="006873D0" w:rsidRPr="00AE259B" w:rsidRDefault="006873D0" w:rsidP="006873D0">
                        <w:pPr>
                          <w:spacing w:line="192" w:lineRule="auto"/>
                          <w:jc w:val="center"/>
                          <w:rPr>
                            <w:rFonts w:asciiTheme="majorBidi" w:eastAsia="Times New Roman" w:hAnsiTheme="majorBidi" w:cs="B Nazanin"/>
                            <w:b/>
                            <w:bCs/>
                            <w:color w:val="000000" w:themeColor="text1"/>
                            <w:sz w:val="16"/>
                            <w:szCs w:val="20"/>
                            <w:rtl/>
                          </w:rPr>
                        </w:pPr>
                        <w:r w:rsidRPr="00AE259B">
                          <w:rPr>
                            <w:rFonts w:asciiTheme="majorBidi" w:eastAsia="Times New Roman" w:hAnsiTheme="majorBidi" w:cs="B Nazanin"/>
                            <w:b/>
                            <w:bCs/>
                            <w:color w:val="000000" w:themeColor="text1"/>
                            <w:sz w:val="16"/>
                            <w:szCs w:val="20"/>
                            <w:rtl/>
                          </w:rPr>
                          <w:t>احتياط تماسي</w:t>
                        </w:r>
                      </w:p>
                      <w:p w:rsidR="006873D0" w:rsidRPr="00AE259B" w:rsidRDefault="006873D0" w:rsidP="006873D0">
                        <w:pPr>
                          <w:spacing w:line="192" w:lineRule="auto"/>
                          <w:jc w:val="center"/>
                          <w:rPr>
                            <w:rFonts w:asciiTheme="majorBidi" w:eastAsia="Times New Roman" w:hAnsiTheme="majorBidi" w:cs="B Nazanin"/>
                            <w:b/>
                            <w:bCs/>
                            <w:color w:val="000000" w:themeColor="text1"/>
                            <w:sz w:val="16"/>
                            <w:szCs w:val="20"/>
                          </w:rPr>
                        </w:pPr>
                        <w:r w:rsidRPr="00AE259B">
                          <w:rPr>
                            <w:rFonts w:asciiTheme="majorBidi" w:eastAsia="Times New Roman" w:hAnsiTheme="majorBidi" w:cs="B Nazanin"/>
                            <w:b/>
                            <w:bCs/>
                            <w:color w:val="000000" w:themeColor="text1"/>
                            <w:sz w:val="16"/>
                            <w:szCs w:val="20"/>
                            <w:rtl/>
                          </w:rPr>
                          <w:t>(</w:t>
                        </w:r>
                        <w:r w:rsidRPr="00AE259B">
                          <w:rPr>
                            <w:rFonts w:asciiTheme="majorBidi" w:eastAsia="Times New Roman" w:hAnsiTheme="majorBidi" w:cs="B Nazanin"/>
                            <w:b/>
                            <w:bCs/>
                            <w:color w:val="000000" w:themeColor="text1"/>
                            <w:sz w:val="16"/>
                            <w:szCs w:val="20"/>
                          </w:rPr>
                          <w:t>Contact P.</w:t>
                        </w:r>
                        <w:r w:rsidRPr="00AE259B">
                          <w:rPr>
                            <w:rFonts w:asciiTheme="majorBidi" w:eastAsia="Times New Roman" w:hAnsiTheme="majorBidi" w:cs="B Nazanin"/>
                            <w:b/>
                            <w:bCs/>
                            <w:color w:val="000000" w:themeColor="text1"/>
                            <w:sz w:val="16"/>
                            <w:szCs w:val="20"/>
                            <w:rtl/>
                          </w:rPr>
                          <w:t>)</w:t>
                        </w:r>
                      </w:p>
                    </w:tc>
                  </w:tr>
                  <w:tr w:rsidR="006873D0" w:rsidRPr="00E741FF" w:rsidTr="006873D0">
                    <w:tc>
                      <w:tcPr>
                        <w:tcW w:w="1701" w:type="dxa"/>
                        <w:hideMark/>
                      </w:tcPr>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*سرخك</w:t>
                        </w:r>
                      </w:p>
                      <w:p w:rsidR="006873D0" w:rsidRPr="00E741FF" w:rsidRDefault="006873D0" w:rsidP="00DE7777">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*سل ريه يا حنجره</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*سندرمتنفسي</w:t>
                        </w:r>
                        <w:r w:rsidRPr="00E741FF">
                          <w:rPr>
                            <w:rFonts w:asciiTheme="majorBidi" w:eastAsia="Times New Roman" w:hAnsiTheme="majorBidi" w:cstheme="majorBidi"/>
                            <w:color w:val="000000" w:themeColor="text1"/>
                            <w:sz w:val="16"/>
                            <w:szCs w:val="20"/>
                            <w:rtl/>
                          </w:rPr>
                          <w:t>–</w:t>
                        </w:r>
                        <w:r w:rsidRPr="00E741FF">
                          <w:rPr>
                            <w:rFonts w:asciiTheme="majorBidi" w:eastAsia="Times New Roman" w:hAnsiTheme="majorBidi" w:cs="B Nazanin"/>
                            <w:color w:val="000000" w:themeColor="text1"/>
                            <w:sz w:val="16"/>
                            <w:szCs w:val="20"/>
                            <w:rtl/>
                          </w:rPr>
                          <w:t xml:space="preserve"> </w:t>
                        </w:r>
                        <w:r w:rsidRPr="00E741FF">
                          <w:rPr>
                            <w:rFonts w:asciiTheme="majorBidi" w:eastAsia="Times New Roman" w:hAnsiTheme="majorBidi" w:cs="B Nazanin"/>
                            <w:color w:val="000000" w:themeColor="text1"/>
                            <w:sz w:val="16"/>
                            <w:szCs w:val="20"/>
                            <w:rtl/>
                          </w:rPr>
                          <w:br/>
                          <w:t>حاد شديد (</w:t>
                        </w:r>
                        <w:r w:rsidRPr="00E741FF">
                          <w:rPr>
                            <w:rFonts w:asciiTheme="majorBidi" w:eastAsia="Times New Roman" w:hAnsiTheme="majorBidi" w:cs="B Nazanin"/>
                            <w:color w:val="000000" w:themeColor="text1"/>
                            <w:sz w:val="16"/>
                            <w:szCs w:val="20"/>
                          </w:rPr>
                          <w:t>SARS</w:t>
                        </w:r>
                        <w:r w:rsidRPr="00E741FF">
                          <w:rPr>
                            <w:rFonts w:asciiTheme="majorBidi" w:eastAsia="Times New Roman" w:hAnsiTheme="majorBidi" w:cs="B Nazanin"/>
                            <w:color w:val="000000" w:themeColor="text1"/>
                            <w:sz w:val="16"/>
                            <w:szCs w:val="20"/>
                            <w:rtl/>
                          </w:rPr>
                          <w:t>)</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*آبله (</w:t>
                        </w:r>
                        <w:r w:rsidRPr="00E741FF">
                          <w:rPr>
                            <w:rFonts w:asciiTheme="majorBidi" w:eastAsia="Times New Roman" w:hAnsiTheme="majorBidi" w:cs="B Nazanin"/>
                            <w:color w:val="000000" w:themeColor="text1"/>
                            <w:sz w:val="16"/>
                            <w:szCs w:val="20"/>
                          </w:rPr>
                          <w:t>Smallpox</w:t>
                        </w:r>
                        <w:r w:rsidRPr="00E741FF">
                          <w:rPr>
                            <w:rFonts w:asciiTheme="majorBidi" w:eastAsia="Times New Roman" w:hAnsiTheme="majorBidi" w:cs="B Nazanin"/>
                            <w:color w:val="000000" w:themeColor="text1"/>
                            <w:sz w:val="16"/>
                            <w:szCs w:val="20"/>
                            <w:rtl/>
                          </w:rPr>
                          <w:t>)</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*آبله مرغان (</w:t>
                        </w:r>
                        <w:r w:rsidRPr="00E741FF">
                          <w:rPr>
                            <w:rFonts w:asciiTheme="majorBidi" w:eastAsia="Times New Roman" w:hAnsiTheme="majorBidi" w:cs="B Nazanin"/>
                            <w:color w:val="000000" w:themeColor="text1"/>
                            <w:sz w:val="16"/>
                            <w:szCs w:val="20"/>
                          </w:rPr>
                          <w:t>Varicella</w:t>
                        </w:r>
                        <w:r w:rsidRPr="00E741FF">
                          <w:rPr>
                            <w:rFonts w:asciiTheme="majorBidi" w:eastAsia="Times New Roman" w:hAnsiTheme="majorBidi" w:cs="B Nazanin"/>
                            <w:color w:val="000000" w:themeColor="text1"/>
                            <w:sz w:val="16"/>
                            <w:szCs w:val="20"/>
                            <w:rtl/>
                          </w:rPr>
                          <w:t>)</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تب هاي خونريزي دهنده ويروسي (</w:t>
                        </w:r>
                        <w:r w:rsidRPr="00E741FF">
                          <w:rPr>
                            <w:rFonts w:asciiTheme="majorBidi" w:eastAsia="Times New Roman" w:hAnsiTheme="majorBidi" w:cs="B Nazanin"/>
                            <w:color w:val="000000" w:themeColor="text1"/>
                            <w:sz w:val="16"/>
                            <w:szCs w:val="20"/>
                          </w:rPr>
                          <w:t>VHF</w:t>
                        </w:r>
                        <w:r w:rsidRPr="00E741FF">
                          <w:rPr>
                            <w:rFonts w:asciiTheme="majorBidi" w:eastAsia="Times New Roman" w:hAnsiTheme="majorBidi" w:cs="B Nazanin"/>
                            <w:color w:val="000000" w:themeColor="text1"/>
                            <w:sz w:val="16"/>
                            <w:szCs w:val="20"/>
                            <w:rtl/>
                          </w:rPr>
                          <w:t>)</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*زونا</w:t>
                        </w: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(نوع منتشر يا در بيمار نقص ايمني)</w:t>
                        </w:r>
                      </w:p>
                      <w:p w:rsidR="006873D0" w:rsidRPr="00E741FF" w:rsidRDefault="006873D0" w:rsidP="006873D0">
                        <w:pPr>
                          <w:spacing w:line="192" w:lineRule="auto"/>
                          <w:rPr>
                            <w:rFonts w:asciiTheme="majorBidi" w:eastAsia="Times New Roman" w:hAnsiTheme="majorBidi" w:cs="B Nazanin"/>
                            <w:color w:val="000000" w:themeColor="text1"/>
                            <w:sz w:val="16"/>
                            <w:szCs w:val="20"/>
                          </w:rPr>
                        </w:pPr>
                      </w:p>
                      <w:p w:rsidR="00DE7777" w:rsidRPr="00E741FF" w:rsidRDefault="00DE7777" w:rsidP="00DE7777">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B Nazanin"/>
                            <w:color w:val="000000" w:themeColor="text1"/>
                            <w:sz w:val="16"/>
                            <w:szCs w:val="20"/>
                            <w:rtl/>
                          </w:rPr>
                          <w:t>*آبله ميموني</w:t>
                        </w:r>
                      </w:p>
                      <w:p w:rsidR="00DE7777" w:rsidRPr="00E741FF" w:rsidRDefault="00DE7777" w:rsidP="00DE7777">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w:t>
                        </w:r>
                        <w:r w:rsidRPr="00E741FF">
                          <w:rPr>
                            <w:rFonts w:asciiTheme="majorBidi" w:eastAsia="Times New Roman" w:hAnsiTheme="majorBidi" w:cs="B Nazanin"/>
                            <w:color w:val="000000" w:themeColor="text1"/>
                            <w:sz w:val="16"/>
                            <w:szCs w:val="20"/>
                          </w:rPr>
                          <w:t>Monkeypox</w:t>
                        </w:r>
                        <w:r w:rsidRPr="00E741FF">
                          <w:rPr>
                            <w:rFonts w:asciiTheme="majorBidi" w:eastAsia="Times New Roman" w:hAnsiTheme="majorBidi" w:cs="B Nazanin"/>
                            <w:color w:val="000000" w:themeColor="text1"/>
                            <w:sz w:val="16"/>
                            <w:szCs w:val="20"/>
                            <w:rtl/>
                          </w:rPr>
                          <w:t>)</w:t>
                        </w:r>
                      </w:p>
                      <w:p w:rsidR="006873D0" w:rsidRPr="00E741FF" w:rsidRDefault="006873D0" w:rsidP="006873D0">
                        <w:pPr>
                          <w:spacing w:line="192" w:lineRule="auto"/>
                          <w:rPr>
                            <w:rFonts w:asciiTheme="majorBidi" w:eastAsia="Times New Roman" w:hAnsiTheme="majorBidi" w:cs="B Nazanin"/>
                            <w:color w:val="000000" w:themeColor="text1"/>
                            <w:sz w:val="16"/>
                            <w:szCs w:val="20"/>
                          </w:rPr>
                        </w:pPr>
                      </w:p>
                    </w:tc>
                    <w:tc>
                      <w:tcPr>
                        <w:tcW w:w="2021" w:type="dxa"/>
                        <w:hideMark/>
                      </w:tcPr>
                      <w:p w:rsidR="006873D0" w:rsidRPr="00E741FF" w:rsidRDefault="006873D0" w:rsidP="006873D0">
                        <w:pPr>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آدنوويروس در نوزادان يا اطفال </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p>
                      <w:p w:rsidR="006873D0" w:rsidRPr="00E741FF" w:rsidRDefault="006873D0" w:rsidP="006873D0">
                        <w:pPr>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ديفتري حلقي </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مننژيت يا اپي گلوتيت ناشي از هموفيلوس آنفلوانزا</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پنوموني ناشي از هموفيلوس آنفلوانزا در اطفال و نوزادان</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ويروس آنفلوانزا</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*عفونت هاي مننگوكوكي</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p>
                      <w:p w:rsidR="006873D0" w:rsidRPr="00E741FF" w:rsidRDefault="006873D0" w:rsidP="006873D0">
                        <w:pPr>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*اوريون </w:t>
                        </w:r>
                      </w:p>
                      <w:p w:rsidR="006873D0" w:rsidRPr="00E741FF" w:rsidRDefault="006873D0" w:rsidP="006873D0">
                        <w:pPr>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B Nazanin"/>
                            <w:color w:val="000000" w:themeColor="text1"/>
                            <w:sz w:val="16"/>
                            <w:szCs w:val="20"/>
                            <w:rtl/>
                          </w:rPr>
                          <w:t>*مايكوپلاسما پنومونيه</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پارو ويروس </w:t>
                        </w:r>
                        <w:r w:rsidRPr="00E741FF">
                          <w:rPr>
                            <w:rFonts w:asciiTheme="majorBidi" w:eastAsia="Times New Roman" w:hAnsiTheme="majorBidi" w:cs="B Nazanin"/>
                            <w:color w:val="000000" w:themeColor="text1"/>
                            <w:sz w:val="16"/>
                            <w:szCs w:val="20"/>
                          </w:rPr>
                          <w:t>B19</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p>
                      <w:p w:rsidR="006873D0" w:rsidRPr="00E741FF" w:rsidRDefault="006873D0" w:rsidP="006873D0">
                        <w:pPr>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B Nazanin"/>
                            <w:color w:val="000000" w:themeColor="text1"/>
                            <w:sz w:val="16"/>
                            <w:szCs w:val="20"/>
                            <w:rtl/>
                          </w:rPr>
                          <w:t xml:space="preserve">* سياه سرفه </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پنوموني ناشي از طاعون (طاعون ريوي)</w:t>
                        </w:r>
                      </w:p>
                      <w:p w:rsidR="006873D0" w:rsidRPr="00E741FF" w:rsidRDefault="006873D0" w:rsidP="006873D0">
                        <w:pPr>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B Nazanin"/>
                            <w:color w:val="000000" w:themeColor="text1"/>
                            <w:sz w:val="16"/>
                            <w:szCs w:val="20"/>
                            <w:rtl/>
                          </w:rPr>
                          <w:t>* سرخجه</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فارنژيت يا پنوموني يا مخملك با عامل استرپتوكوك (گروه </w:t>
                        </w:r>
                        <w:r w:rsidRPr="00E741FF">
                          <w:rPr>
                            <w:rFonts w:asciiTheme="majorBidi" w:eastAsia="Times New Roman" w:hAnsiTheme="majorBidi" w:cs="B Nazanin"/>
                            <w:color w:val="000000" w:themeColor="text1"/>
                            <w:sz w:val="16"/>
                            <w:szCs w:val="20"/>
                          </w:rPr>
                          <w:t>A</w:t>
                        </w:r>
                        <w:r w:rsidRPr="00E741FF">
                          <w:rPr>
                            <w:rFonts w:asciiTheme="majorBidi" w:eastAsia="Times New Roman" w:hAnsiTheme="majorBidi" w:cs="B Nazanin"/>
                            <w:color w:val="000000" w:themeColor="text1"/>
                            <w:sz w:val="16"/>
                            <w:szCs w:val="20"/>
                            <w:rtl/>
                          </w:rPr>
                          <w:t xml:space="preserve">) در نوزادان يا اطفال خردسال </w:t>
                        </w:r>
                      </w:p>
                    </w:tc>
                    <w:tc>
                      <w:tcPr>
                        <w:tcW w:w="2090" w:type="dxa"/>
                        <w:hideMark/>
                      </w:tcPr>
                      <w:p w:rsidR="006873D0" w:rsidRPr="00E741FF" w:rsidRDefault="006873D0" w:rsidP="006873D0">
                        <w:pPr>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آبسه اي كه پانسمان نشده يا ترشح آن كنترل نمي شود. </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آدنوويروس در نوزادان يا اطفال </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سلوليتي كه ترشح آن كنترل نمي شود</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اسهال با عامل كلستريديوم ديفيسيل </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كونژكتيويت حاد ويروسي</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زخم بستر عفوني و عدم كنترل ترشح آن</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ديفتري جلدي</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عفونت ناشي از شيگلا، انتريت با يرسينيا انتروكوليتيكا، روتاويروس، هپاتيت </w:t>
                        </w:r>
                        <w:r w:rsidRPr="00E741FF">
                          <w:rPr>
                            <w:rFonts w:asciiTheme="majorBidi" w:eastAsia="Times New Roman" w:hAnsiTheme="majorBidi" w:cs="B Nazanin"/>
                            <w:color w:val="000000" w:themeColor="text1"/>
                            <w:sz w:val="16"/>
                            <w:szCs w:val="20"/>
                          </w:rPr>
                          <w:t>A</w:t>
                        </w:r>
                        <w:r w:rsidRPr="00E741FF">
                          <w:rPr>
                            <w:rFonts w:asciiTheme="majorBidi" w:eastAsia="Times New Roman" w:hAnsiTheme="majorBidi" w:cs="B Nazanin"/>
                            <w:color w:val="000000" w:themeColor="text1"/>
                            <w:sz w:val="16"/>
                            <w:szCs w:val="20"/>
                            <w:rtl/>
                          </w:rPr>
                          <w:t xml:space="preserve">، كوليت ناشي از </w:t>
                        </w:r>
                        <w:r w:rsidRPr="00E741FF">
                          <w:rPr>
                            <w:rFonts w:asciiTheme="majorBidi" w:eastAsia="Times New Roman" w:hAnsiTheme="majorBidi" w:cs="B Nazanin"/>
                            <w:color w:val="000000" w:themeColor="text1"/>
                            <w:sz w:val="16"/>
                            <w:szCs w:val="20"/>
                          </w:rPr>
                          <w:t>E.Coli</w:t>
                        </w:r>
                        <w:r w:rsidRPr="00E741FF">
                          <w:rPr>
                            <w:rFonts w:asciiTheme="majorBidi" w:eastAsia="Times New Roman" w:hAnsiTheme="majorBidi" w:cs="B Nazanin"/>
                            <w:color w:val="000000" w:themeColor="text1"/>
                            <w:sz w:val="16"/>
                            <w:szCs w:val="20"/>
                            <w:rtl/>
                          </w:rPr>
                          <w:t xml:space="preserve"> از نوع </w:t>
                        </w:r>
                        <w:r w:rsidRPr="00E741FF">
                          <w:rPr>
                            <w:rFonts w:asciiTheme="majorBidi" w:eastAsia="Times New Roman" w:hAnsiTheme="majorBidi" w:cs="B Nazanin"/>
                            <w:color w:val="000000" w:themeColor="text1"/>
                            <w:sz w:val="16"/>
                            <w:szCs w:val="20"/>
                          </w:rPr>
                          <w:t>0157:H7</w:t>
                        </w:r>
                        <w:r w:rsidRPr="00E741FF">
                          <w:rPr>
                            <w:rFonts w:asciiTheme="majorBidi" w:eastAsia="Times New Roman" w:hAnsiTheme="majorBidi" w:cs="B Nazanin"/>
                            <w:color w:val="000000" w:themeColor="text1"/>
                            <w:sz w:val="16"/>
                            <w:szCs w:val="20"/>
                            <w:rtl/>
                          </w:rPr>
                          <w:t xml:space="preserve"> در بيماراني كه از پوشك استفاده مي كنند يا بي اختياري دارند. </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*عفونت هاي آنتروويروسي در نوزادان و اطفال</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فورو نكولوز در نوزادان و اطفال</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tl/>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ويروس هرپس سيمپلكس (</w:t>
                        </w:r>
                        <w:r w:rsidRPr="00E741FF">
                          <w:rPr>
                            <w:rFonts w:asciiTheme="majorBidi" w:eastAsia="Times New Roman" w:hAnsiTheme="majorBidi" w:cs="B Nazanin"/>
                            <w:color w:val="000000" w:themeColor="text1"/>
                            <w:sz w:val="16"/>
                            <w:szCs w:val="20"/>
                          </w:rPr>
                          <w:t>HSV</w:t>
                        </w:r>
                        <w:r w:rsidRPr="00E741FF">
                          <w:rPr>
                            <w:rFonts w:asciiTheme="majorBidi" w:eastAsia="Times New Roman" w:hAnsiTheme="majorBidi" w:cs="B Nazanin"/>
                            <w:color w:val="000000" w:themeColor="text1"/>
                            <w:sz w:val="16"/>
                            <w:szCs w:val="20"/>
                            <w:rtl/>
                          </w:rPr>
                          <w:t xml:space="preserve">) در نوزاد نوع منتشر، يا جلدي مخاطي شديد اوليه </w:t>
                        </w:r>
                      </w:p>
                      <w:p w:rsidR="006873D0" w:rsidRPr="00E741FF" w:rsidRDefault="006873D0" w:rsidP="006873D0">
                        <w:pPr>
                          <w:tabs>
                            <w:tab w:val="left" w:pos="332"/>
                          </w:tabs>
                          <w:spacing w:line="192" w:lineRule="auto"/>
                          <w:rPr>
                            <w:rFonts w:asciiTheme="majorBidi" w:eastAsia="Times New Roman" w:hAnsiTheme="majorBidi" w:cs="B Nazanin"/>
                            <w:color w:val="000000" w:themeColor="text1"/>
                            <w:sz w:val="16"/>
                            <w:szCs w:val="20"/>
                          </w:rPr>
                        </w:pPr>
                        <w:r w:rsidRPr="00E741FF">
                          <w:rPr>
                            <w:rFonts w:asciiTheme="majorBidi" w:eastAsia="Times New Roman" w:hAnsiTheme="majorBidi" w:cstheme="majorBidi"/>
                            <w:color w:val="000000" w:themeColor="text1"/>
                            <w:sz w:val="16"/>
                            <w:szCs w:val="20"/>
                            <w:rtl/>
                          </w:rPr>
                          <w:t> </w:t>
                        </w:r>
                        <w:r w:rsidRPr="00E741FF">
                          <w:rPr>
                            <w:rFonts w:asciiTheme="majorBidi" w:eastAsia="Times New Roman" w:hAnsiTheme="majorBidi" w:cs="B Nazanin"/>
                            <w:color w:val="000000" w:themeColor="text1"/>
                            <w:sz w:val="16"/>
                            <w:szCs w:val="20"/>
                            <w:rtl/>
                          </w:rPr>
                          <w:t xml:space="preserve">* زرد زخم </w:t>
                        </w:r>
                      </w:p>
                    </w:tc>
                  </w:tr>
                </w:tbl>
                <w:p w:rsidR="006873D0" w:rsidRDefault="006873D0" w:rsidP="003801AE"/>
              </w:txbxContent>
            </v:textbox>
          </v:shape>
        </w:pict>
      </w: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cs="B Nazanin"/>
          <w:sz w:val="20"/>
          <w:szCs w:val="24"/>
          <w:rtl/>
        </w:rPr>
      </w:pPr>
    </w:p>
    <w:p w:rsidR="003801AE" w:rsidRPr="00AE259B" w:rsidRDefault="003801AE" w:rsidP="003801AE">
      <w:pPr>
        <w:spacing w:after="0" w:line="240" w:lineRule="auto"/>
        <w:jc w:val="both"/>
        <w:rPr>
          <w:rFonts w:cs="B Nazanin"/>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BE4F40"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noProof/>
          <w:color w:val="242424"/>
          <w:sz w:val="20"/>
          <w:szCs w:val="24"/>
          <w:rt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75pt;margin-top:.75pt;width:303.9pt;height:462.85pt;z-index:-251654144">
            <v:imagedata r:id="rId9" o:title=""/>
          </v:shape>
          <o:OLEObject Type="Embed" ProgID="AcroExch.Document.11" ShapeID="_x0000_s1026" DrawAspect="Content" ObjectID="_1594636362" r:id="rId10"/>
        </w:pict>
      </w: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Default="003801AE" w:rsidP="003801AE">
      <w:pPr>
        <w:spacing w:after="0" w:line="240" w:lineRule="auto"/>
        <w:jc w:val="both"/>
        <w:rPr>
          <w:rFonts w:asciiTheme="majorBidi" w:eastAsia="Times New Roman" w:hAnsiTheme="majorBidi" w:cs="B Nazanin"/>
          <w:color w:val="242424"/>
          <w:sz w:val="20"/>
          <w:szCs w:val="24"/>
          <w:rtl/>
        </w:rPr>
      </w:pPr>
    </w:p>
    <w:p w:rsidR="003801AE" w:rsidRPr="00AE259B" w:rsidRDefault="003801AE" w:rsidP="003801AE">
      <w:pPr>
        <w:spacing w:after="0" w:line="240" w:lineRule="auto"/>
        <w:jc w:val="both"/>
        <w:rPr>
          <w:rFonts w:asciiTheme="majorBidi" w:hAnsiTheme="majorBidi" w:cs="B Nazanin"/>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EA276D">
        <w:rPr>
          <w:rFonts w:asciiTheme="majorBidi" w:eastAsia="Times New Roman" w:hAnsiTheme="majorBidi" w:cs="B Nazanin" w:hint="cs"/>
          <w:b/>
          <w:bCs/>
          <w:color w:val="242424"/>
          <w:sz w:val="18"/>
          <w:szCs w:val="18"/>
        </w:rPr>
        <w:lastRenderedPageBreak/>
        <w:sym w:font="Wingdings" w:char="F075"/>
      </w:r>
      <w:r>
        <w:rPr>
          <w:rFonts w:asciiTheme="majorBidi" w:eastAsia="Times New Roman" w:hAnsiTheme="majorBidi" w:cs="B Nazanin" w:hint="cs"/>
          <w:b/>
          <w:bCs/>
          <w:color w:val="242424"/>
          <w:sz w:val="20"/>
          <w:szCs w:val="24"/>
          <w:rtl/>
        </w:rPr>
        <w:t xml:space="preserve"> </w:t>
      </w:r>
      <w:r w:rsidRPr="00AE259B">
        <w:rPr>
          <w:rFonts w:asciiTheme="majorBidi" w:eastAsia="Times New Roman" w:hAnsiTheme="majorBidi" w:cs="B Nazanin"/>
          <w:b/>
          <w:bCs/>
          <w:color w:val="242424"/>
          <w:sz w:val="20"/>
          <w:szCs w:val="24"/>
          <w:rtl/>
        </w:rPr>
        <w:t>دفع پسماندها</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Pr>
        <w:t> </w:t>
      </w:r>
      <w:r w:rsidRPr="00AE259B">
        <w:rPr>
          <w:rFonts w:asciiTheme="majorBidi" w:eastAsia="Times New Roman" w:hAnsiTheme="majorBidi" w:cs="B Nazanin"/>
          <w:color w:val="242424"/>
          <w:sz w:val="20"/>
          <w:szCs w:val="24"/>
          <w:rtl/>
        </w:rPr>
        <w:t>پسماندهاي توليد شده در بيمارستان به دو دسته عمده زيرتقسيم مي شوند؛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 xml:space="preserve">گروه 1 پسماندهاي عادي (خانگي - معمولي): كه از كاركردهاي خانه داري و مديريت اجرايي اين مراكز توليد مي شود.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گروه 2 پسماندهاي خطرناك كه مي تواند مجموعه اي از مخاطرات بهداشتي را ايجاد كند و به 9 دسته تقسيم</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 مي شوند .</w:t>
      </w:r>
      <w:r w:rsidRPr="00AE259B">
        <w:rPr>
          <w:rFonts w:asciiTheme="majorBidi" w:eastAsia="Times New Roman" w:hAnsiTheme="majorBidi" w:cstheme="majorBidi"/>
          <w:color w:val="242424"/>
          <w:sz w:val="20"/>
          <w:szCs w:val="24"/>
          <w:rtl/>
        </w:rPr>
        <w:t>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tl/>
        </w:rPr>
        <w:t>اين 9 دسته عبارتند از : پسماندهاي عفوني، پاتولوژيك، برنده و نوك تيز، دارويي، شيمايي، ژنوتوكسيك، فلزات سنگين، ظروف تحت فشار و پسماندهاي پرتوزا</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 xml:space="preserve">- </w:t>
      </w:r>
      <w:r w:rsidRPr="00AE259B">
        <w:rPr>
          <w:rFonts w:asciiTheme="majorBidi" w:eastAsia="Times New Roman" w:hAnsiTheme="majorBidi" w:cs="B Nazanin"/>
          <w:color w:val="242424"/>
          <w:sz w:val="20"/>
          <w:szCs w:val="24"/>
          <w:rtl/>
        </w:rPr>
        <w:t xml:space="preserve">زباله های گروه 2 جزء زباله های عفونی محسوب می شوند که احتمال انتقال بیماری با این نوع زباله ها زیاد است که هدف از مدیریت پسماندها در بیمارستان به حداقل رساندن بیماریهای منتقله از طریق این مواد است.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Pr>
          <w:rFonts w:asciiTheme="majorBidi" w:eastAsia="Times New Roman" w:hAnsiTheme="majorBidi" w:cs="B Nazanin" w:hint="cs"/>
          <w:color w:val="242424"/>
          <w:sz w:val="20"/>
          <w:szCs w:val="24"/>
          <w:rtl/>
        </w:rPr>
        <w:t>-</w:t>
      </w:r>
      <w:r w:rsidRPr="00AE259B">
        <w:rPr>
          <w:rFonts w:asciiTheme="majorBidi" w:eastAsia="Times New Roman" w:hAnsiTheme="majorBidi" w:cs="B Nazanin"/>
          <w:color w:val="242424"/>
          <w:sz w:val="20"/>
          <w:szCs w:val="24"/>
          <w:rtl/>
        </w:rPr>
        <w:t xml:space="preserve"> انواع زباله های غیرعفونی را مي توان در قالب سيستم زباله خانگي دفع كرد و در كيسه زباله مشكي جمع آوري کرد.</w:t>
      </w:r>
    </w:p>
    <w:p w:rsidR="003801AE" w:rsidRDefault="003801AE" w:rsidP="003801AE">
      <w:pPr>
        <w:spacing w:after="0" w:line="240" w:lineRule="auto"/>
        <w:jc w:val="both"/>
        <w:rPr>
          <w:rFonts w:asciiTheme="majorBidi" w:eastAsia="Times New Roman" w:hAnsiTheme="majorBidi" w:cstheme="majorBidi"/>
          <w:b/>
          <w:bCs/>
          <w:color w:val="242424"/>
          <w:sz w:val="20"/>
          <w:szCs w:val="24"/>
          <w:rtl/>
        </w:rPr>
      </w:pPr>
    </w:p>
    <w:p w:rsidR="003801AE" w:rsidRPr="00AE259B" w:rsidRDefault="003801AE" w:rsidP="003801AE">
      <w:pPr>
        <w:spacing w:after="0" w:line="240" w:lineRule="auto"/>
        <w:jc w:val="both"/>
        <w:rPr>
          <w:rFonts w:asciiTheme="majorBidi" w:eastAsia="Times New Roman" w:hAnsiTheme="majorBidi" w:cs="B Nazanin"/>
          <w:b/>
          <w:bCs/>
          <w:color w:val="242424"/>
          <w:sz w:val="20"/>
          <w:szCs w:val="24"/>
          <w:rtl/>
        </w:rPr>
      </w:pPr>
      <w:r w:rsidRPr="00EA276D">
        <w:rPr>
          <w:rFonts w:asciiTheme="majorBidi" w:eastAsia="Times New Roman" w:hAnsiTheme="majorBidi" w:cs="B Nazanin" w:hint="cs"/>
          <w:b/>
          <w:bCs/>
          <w:color w:val="242424"/>
          <w:sz w:val="18"/>
          <w:szCs w:val="18"/>
        </w:rPr>
        <w:sym w:font="Wingdings" w:char="F075"/>
      </w:r>
      <w:r>
        <w:rPr>
          <w:rFonts w:asciiTheme="majorBidi" w:eastAsia="Times New Roman" w:hAnsiTheme="majorBidi" w:cstheme="majorBidi" w:hint="cs"/>
          <w:b/>
          <w:bCs/>
          <w:color w:val="242424"/>
          <w:sz w:val="20"/>
          <w:szCs w:val="24"/>
          <w:rtl/>
        </w:rPr>
        <w:t xml:space="preserve"> </w:t>
      </w:r>
      <w:r w:rsidRPr="00AE259B">
        <w:rPr>
          <w:rFonts w:asciiTheme="majorBidi" w:eastAsia="Times New Roman" w:hAnsiTheme="majorBidi" w:cstheme="majorBidi"/>
          <w:b/>
          <w:bCs/>
          <w:color w:val="242424"/>
          <w:sz w:val="20"/>
          <w:szCs w:val="24"/>
          <w:rtl/>
        </w:rPr>
        <w:t> </w:t>
      </w:r>
      <w:r w:rsidRPr="00AE259B">
        <w:rPr>
          <w:rFonts w:asciiTheme="majorBidi" w:eastAsia="Times New Roman" w:hAnsiTheme="majorBidi" w:cs="B Nazanin"/>
          <w:b/>
          <w:bCs/>
          <w:color w:val="242424"/>
          <w:sz w:val="20"/>
          <w:szCs w:val="24"/>
          <w:rtl/>
          <w:lang w:bidi="ar-SA"/>
        </w:rPr>
        <w:t>انواع زباله هاي غير عفوني :</w:t>
      </w:r>
    </w:p>
    <w:p w:rsidR="003801AE" w:rsidRPr="00AE259B" w:rsidRDefault="003801AE" w:rsidP="006873D0">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B Nazanin"/>
          <w:color w:val="242424"/>
          <w:sz w:val="20"/>
          <w:szCs w:val="24"/>
        </w:rPr>
        <w:t> </w:t>
      </w:r>
      <w:r w:rsidRPr="00AE259B">
        <w:rPr>
          <w:rFonts w:asciiTheme="majorBidi" w:eastAsia="Times New Roman" w:hAnsiTheme="majorBidi" w:cs="B Nazanin"/>
          <w:color w:val="242424"/>
          <w:sz w:val="20"/>
          <w:szCs w:val="24"/>
          <w:rtl/>
          <w:lang w:bidi="ar-SA"/>
        </w:rPr>
        <w:t xml:space="preserve">قوطي هاي حلبي (كنسرو </w:t>
      </w:r>
      <w:r w:rsidRPr="00AE259B">
        <w:rPr>
          <w:rFonts w:asciiTheme="majorBidi" w:eastAsia="Times New Roman" w:hAnsiTheme="majorBidi" w:cstheme="majorBidi"/>
          <w:color w:val="242424"/>
          <w:sz w:val="20"/>
          <w:szCs w:val="24"/>
          <w:rtl/>
          <w:lang w:bidi="ar-SA"/>
        </w:rPr>
        <w:t>–</w:t>
      </w:r>
      <w:r w:rsidRPr="00AE259B">
        <w:rPr>
          <w:rFonts w:asciiTheme="majorBidi" w:eastAsia="Times New Roman" w:hAnsiTheme="majorBidi" w:cs="B Nazanin"/>
          <w:color w:val="242424"/>
          <w:sz w:val="20"/>
          <w:szCs w:val="24"/>
          <w:rtl/>
          <w:lang w:bidi="ar-SA"/>
        </w:rPr>
        <w:t xml:space="preserve"> كمپوت) زوائد مواد غذايي آشپزخانه ، آبدارخانه و پس مانده غذاهاي كاركنان و بيماران غير عفوني ، انواع كاغذهاي باطله ، پلاستيك ، مقوا ، كارتن ، نايلكس هاي روكش وسايل و تجهيزات پزشكي ، خاكروبه </w:t>
      </w:r>
      <w:r w:rsidR="00B70719">
        <w:rPr>
          <w:rFonts w:asciiTheme="majorBidi" w:eastAsia="Times New Roman" w:hAnsiTheme="majorBidi" w:cs="B Nazanin" w:hint="cs"/>
          <w:color w:val="242424"/>
          <w:sz w:val="20"/>
          <w:szCs w:val="24"/>
          <w:rtl/>
        </w:rPr>
        <w:t>.این زباله ها در نایلون زباله مشکی دفع میگردند.</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اشياء تيز را بايد در همان محلي كه مورد استفاده قرار مي گيرند داخل (</w:t>
      </w:r>
      <w:r w:rsidR="006873D0">
        <w:rPr>
          <w:rFonts w:asciiTheme="majorBidi" w:eastAsia="Times New Roman" w:hAnsiTheme="majorBidi" w:cs="B Nazanin"/>
          <w:color w:val="242424"/>
          <w:sz w:val="20"/>
          <w:szCs w:val="24"/>
        </w:rPr>
        <w:t>Safet</w:t>
      </w:r>
      <w:r w:rsidRPr="00AE259B">
        <w:rPr>
          <w:rFonts w:asciiTheme="majorBidi" w:eastAsia="Times New Roman" w:hAnsiTheme="majorBidi" w:cs="B Nazanin"/>
          <w:color w:val="242424"/>
          <w:sz w:val="20"/>
          <w:szCs w:val="24"/>
        </w:rPr>
        <w:t>y box</w:t>
      </w:r>
      <w:r w:rsidRPr="00AE259B">
        <w:rPr>
          <w:rFonts w:asciiTheme="majorBidi" w:eastAsia="Times New Roman" w:hAnsiTheme="majorBidi" w:cs="B Nazanin"/>
          <w:color w:val="242424"/>
          <w:sz w:val="20"/>
          <w:szCs w:val="24"/>
          <w:rtl/>
        </w:rPr>
        <w:t>) قرار داده شودکه شامل موارد زیر میباشد :</w:t>
      </w:r>
    </w:p>
    <w:p w:rsidR="003801AE" w:rsidRPr="00AE259B" w:rsidRDefault="003801AE" w:rsidP="003801AE">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theme="majorBidi"/>
          <w:color w:val="242424"/>
          <w:sz w:val="20"/>
          <w:szCs w:val="24"/>
          <w:rtl/>
        </w:rPr>
        <w:lastRenderedPageBreak/>
        <w:t> </w:t>
      </w:r>
      <w:r w:rsidRPr="00AE259B">
        <w:rPr>
          <w:rFonts w:asciiTheme="majorBidi" w:eastAsia="Times New Roman" w:hAnsiTheme="majorBidi" w:cs="B Nazanin"/>
          <w:color w:val="242424"/>
          <w:sz w:val="20"/>
          <w:szCs w:val="24"/>
          <w:rtl/>
          <w:lang w:bidi="ar-SA"/>
        </w:rPr>
        <w:t>نيدل (بدون درپوش) ، اسكالپ وين ، آنژيوكت (قسمت فلزي)</w:t>
      </w:r>
      <w:r w:rsidRPr="00AE259B">
        <w:rPr>
          <w:rFonts w:asciiTheme="majorBidi" w:eastAsia="Times New Roman" w:hAnsiTheme="majorBidi" w:cstheme="majorBidi"/>
          <w:color w:val="242424"/>
          <w:sz w:val="20"/>
          <w:szCs w:val="24"/>
          <w:rtl/>
          <w:lang w:bidi="ar-SA"/>
        </w:rPr>
        <w:t> </w:t>
      </w:r>
      <w:r w:rsidRPr="00AE259B">
        <w:rPr>
          <w:rFonts w:asciiTheme="majorBidi" w:eastAsia="Times New Roman" w:hAnsiTheme="majorBidi" w:cs="B Nazanin"/>
          <w:color w:val="242424"/>
          <w:sz w:val="20"/>
          <w:szCs w:val="24"/>
          <w:rtl/>
          <w:lang w:bidi="ar-SA"/>
        </w:rPr>
        <w:t xml:space="preserve"> </w:t>
      </w:r>
      <w:r w:rsidRPr="00AE259B">
        <w:rPr>
          <w:rFonts w:asciiTheme="majorBidi" w:eastAsia="Times New Roman" w:hAnsiTheme="majorBidi" w:cstheme="majorBidi"/>
          <w:color w:val="242424"/>
          <w:sz w:val="20"/>
          <w:szCs w:val="24"/>
          <w:rtl/>
          <w:lang w:bidi="ar-SA"/>
        </w:rPr>
        <w:t> </w:t>
      </w:r>
      <w:r w:rsidRPr="00AE259B">
        <w:rPr>
          <w:rFonts w:asciiTheme="majorBidi" w:eastAsia="Times New Roman" w:hAnsiTheme="majorBidi" w:cs="B Nazanin"/>
          <w:color w:val="242424"/>
          <w:sz w:val="20"/>
          <w:szCs w:val="24"/>
          <w:rtl/>
          <w:lang w:bidi="ar-SA"/>
        </w:rPr>
        <w:t>،</w:t>
      </w:r>
      <w:r w:rsidRPr="00AE259B">
        <w:rPr>
          <w:rFonts w:asciiTheme="majorBidi" w:eastAsia="Times New Roman" w:hAnsiTheme="majorBidi" w:cstheme="majorBidi"/>
          <w:color w:val="242424"/>
          <w:sz w:val="20"/>
          <w:szCs w:val="24"/>
          <w:rtl/>
          <w:lang w:bidi="ar-SA"/>
        </w:rPr>
        <w:t>  </w:t>
      </w:r>
      <w:r w:rsidRPr="00AE259B">
        <w:rPr>
          <w:rFonts w:asciiTheme="majorBidi" w:eastAsia="Times New Roman" w:hAnsiTheme="majorBidi" w:cs="B Nazanin"/>
          <w:color w:val="242424"/>
          <w:sz w:val="20"/>
          <w:szCs w:val="24"/>
          <w:rtl/>
          <w:lang w:bidi="ar-SA"/>
        </w:rPr>
        <w:t xml:space="preserve"> لانست </w:t>
      </w:r>
      <w:r w:rsidRPr="00AE259B">
        <w:rPr>
          <w:rFonts w:asciiTheme="majorBidi" w:eastAsia="Times New Roman" w:hAnsiTheme="majorBidi" w:cs="Arial"/>
          <w:color w:val="242424"/>
          <w:sz w:val="20"/>
          <w:szCs w:val="24"/>
          <w:rtl/>
          <w:lang w:bidi="ar-SA"/>
        </w:rPr>
        <w:t> </w:t>
      </w:r>
      <w:r w:rsidRPr="00AE259B">
        <w:rPr>
          <w:rFonts w:asciiTheme="majorBidi" w:eastAsia="Times New Roman" w:hAnsiTheme="majorBidi" w:cs="B Nazanin"/>
          <w:color w:val="242424"/>
          <w:sz w:val="20"/>
          <w:szCs w:val="24"/>
          <w:rtl/>
          <w:lang w:bidi="ar-SA"/>
        </w:rPr>
        <w:t xml:space="preserve">، تيغ ، تيغ بيستوري ، آمپول هاي شيشه اي خرد شده </w:t>
      </w:r>
      <w:r w:rsidRPr="00AE259B">
        <w:rPr>
          <w:rFonts w:asciiTheme="majorBidi" w:eastAsia="Times New Roman" w:hAnsiTheme="majorBidi" w:cs="Arial"/>
          <w:color w:val="242424"/>
          <w:sz w:val="20"/>
          <w:szCs w:val="24"/>
          <w:rtl/>
          <w:lang w:bidi="ar-SA"/>
        </w:rPr>
        <w:t> </w:t>
      </w:r>
      <w:r w:rsidRPr="00AE259B">
        <w:rPr>
          <w:rFonts w:asciiTheme="majorBidi" w:eastAsia="Times New Roman" w:hAnsiTheme="majorBidi" w:cs="B Nazanin"/>
          <w:color w:val="242424"/>
          <w:sz w:val="20"/>
          <w:szCs w:val="24"/>
          <w:rtl/>
          <w:lang w:bidi="ar-SA"/>
        </w:rPr>
        <w:t xml:space="preserve">، </w:t>
      </w:r>
      <w:r w:rsidRPr="00AE259B">
        <w:rPr>
          <w:rFonts w:asciiTheme="majorBidi" w:eastAsia="Times New Roman" w:hAnsiTheme="majorBidi" w:cs="Arial"/>
          <w:color w:val="242424"/>
          <w:sz w:val="20"/>
          <w:szCs w:val="24"/>
          <w:rtl/>
          <w:lang w:bidi="ar-SA"/>
        </w:rPr>
        <w:t> </w:t>
      </w:r>
      <w:r w:rsidRPr="00AE259B">
        <w:rPr>
          <w:rFonts w:asciiTheme="majorBidi" w:eastAsia="Times New Roman" w:hAnsiTheme="majorBidi" w:cs="B Nazanin"/>
          <w:color w:val="242424"/>
          <w:sz w:val="20"/>
          <w:szCs w:val="24"/>
          <w:rtl/>
          <w:lang w:bidi="ar-SA"/>
        </w:rPr>
        <w:t xml:space="preserve">نخ بخيه </w:t>
      </w:r>
    </w:p>
    <w:p w:rsidR="003801AE" w:rsidRPr="00AE259B" w:rsidRDefault="003801AE" w:rsidP="00DE7777">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كيسه ها و ديگر محفظه هايي كه براي زباله هاي عفوني استفاده مي شود زرد رنگ است. </w:t>
      </w:r>
    </w:p>
    <w:p w:rsidR="003801AE" w:rsidRDefault="003801AE" w:rsidP="003801AE">
      <w:pPr>
        <w:spacing w:after="0" w:line="240" w:lineRule="auto"/>
        <w:jc w:val="both"/>
        <w:rPr>
          <w:rFonts w:asciiTheme="majorBidi" w:eastAsia="Times New Roman" w:hAnsiTheme="majorBidi" w:cs="B Nazanin"/>
          <w:b/>
          <w:bCs/>
          <w:color w:val="242424"/>
          <w:sz w:val="20"/>
          <w:szCs w:val="24"/>
          <w:rtl/>
        </w:rPr>
      </w:pPr>
      <w:r w:rsidRPr="00EA276D">
        <w:rPr>
          <w:rFonts w:asciiTheme="majorBidi" w:eastAsia="Times New Roman" w:hAnsiTheme="majorBidi" w:cs="B Nazanin" w:hint="cs"/>
          <w:b/>
          <w:bCs/>
          <w:color w:val="242424"/>
          <w:sz w:val="18"/>
          <w:szCs w:val="18"/>
        </w:rPr>
        <w:sym w:font="Wingdings" w:char="F075"/>
      </w:r>
      <w:r w:rsidRPr="00AE259B">
        <w:rPr>
          <w:rFonts w:asciiTheme="majorBidi" w:eastAsia="Times New Roman" w:hAnsiTheme="majorBidi" w:cstheme="majorBidi"/>
          <w:b/>
          <w:bCs/>
          <w:color w:val="242424"/>
          <w:sz w:val="20"/>
          <w:szCs w:val="24"/>
          <w:rtl/>
        </w:rPr>
        <w:t> </w:t>
      </w:r>
      <w:r w:rsidRPr="00AE259B">
        <w:rPr>
          <w:rFonts w:asciiTheme="majorBidi" w:eastAsia="Times New Roman" w:hAnsiTheme="majorBidi" w:cs="B Nazanin"/>
          <w:b/>
          <w:bCs/>
          <w:color w:val="242424"/>
          <w:sz w:val="20"/>
          <w:szCs w:val="24"/>
          <w:rtl/>
          <w:lang w:bidi="ar-SA"/>
        </w:rPr>
        <w:t>انواع زباله هاي عفوني :</w:t>
      </w:r>
    </w:p>
    <w:p w:rsidR="003801AE" w:rsidRPr="009978A2" w:rsidRDefault="003801AE" w:rsidP="003801AE">
      <w:pPr>
        <w:pStyle w:val="ListParagraph"/>
        <w:numPr>
          <w:ilvl w:val="0"/>
          <w:numId w:val="9"/>
        </w:numPr>
        <w:bidi/>
        <w:spacing w:after="0"/>
        <w:jc w:val="both"/>
        <w:rPr>
          <w:rFonts w:asciiTheme="majorBidi" w:hAnsiTheme="majorBidi" w:cs="B Nazanin"/>
          <w:color w:val="242424"/>
          <w:sz w:val="20"/>
          <w:rtl/>
        </w:rPr>
      </w:pPr>
      <w:r w:rsidRPr="009978A2">
        <w:rPr>
          <w:rFonts w:asciiTheme="majorBidi" w:hAnsiTheme="majorBidi" w:cs="B Nazanin" w:hint="cs"/>
          <w:color w:val="242424"/>
          <w:sz w:val="20"/>
          <w:rtl/>
        </w:rPr>
        <w:t>محیط کشت های میکروبی، لام و لامل خونی در آزمایشگاه</w:t>
      </w:r>
    </w:p>
    <w:p w:rsidR="003801AE" w:rsidRPr="009978A2" w:rsidRDefault="003801AE" w:rsidP="003801AE">
      <w:pPr>
        <w:pStyle w:val="ListParagraph"/>
        <w:numPr>
          <w:ilvl w:val="0"/>
          <w:numId w:val="9"/>
        </w:numPr>
        <w:bidi/>
        <w:spacing w:after="0"/>
        <w:jc w:val="both"/>
        <w:rPr>
          <w:rFonts w:asciiTheme="majorBidi" w:hAnsiTheme="majorBidi" w:cs="B Nazanin"/>
          <w:color w:val="242424"/>
          <w:sz w:val="20"/>
          <w:rtl/>
        </w:rPr>
      </w:pPr>
      <w:r w:rsidRPr="009978A2">
        <w:rPr>
          <w:rFonts w:asciiTheme="majorBidi" w:hAnsiTheme="majorBidi" w:cs="B Nazanin" w:hint="cs"/>
          <w:color w:val="242424"/>
          <w:sz w:val="20"/>
          <w:rtl/>
        </w:rPr>
        <w:t>لباس و زیرانداز یکبار مصرف جراحی و باندهای آلوده به عفونت وخون</w:t>
      </w:r>
    </w:p>
    <w:p w:rsidR="003801AE" w:rsidRPr="009978A2" w:rsidRDefault="003801AE" w:rsidP="003801AE">
      <w:pPr>
        <w:pStyle w:val="ListParagraph"/>
        <w:numPr>
          <w:ilvl w:val="0"/>
          <w:numId w:val="9"/>
        </w:numPr>
        <w:bidi/>
        <w:spacing w:after="0"/>
        <w:jc w:val="both"/>
        <w:rPr>
          <w:rFonts w:asciiTheme="majorBidi" w:hAnsiTheme="majorBidi" w:cs="B Nazanin"/>
          <w:color w:val="242424"/>
          <w:sz w:val="20"/>
          <w:rtl/>
        </w:rPr>
      </w:pPr>
      <w:r w:rsidRPr="009978A2">
        <w:rPr>
          <w:rFonts w:asciiTheme="majorBidi" w:hAnsiTheme="majorBidi" w:cs="B Nazanin" w:hint="cs"/>
          <w:color w:val="242424"/>
          <w:sz w:val="20"/>
          <w:rtl/>
        </w:rPr>
        <w:t xml:space="preserve">سوند و کیسه ادرار، سوند رکتال و بگ کلستومی ، ست سرم </w:t>
      </w:r>
    </w:p>
    <w:p w:rsidR="003801AE" w:rsidRPr="009978A2" w:rsidRDefault="003801AE" w:rsidP="003801AE">
      <w:pPr>
        <w:pStyle w:val="ListParagraph"/>
        <w:numPr>
          <w:ilvl w:val="0"/>
          <w:numId w:val="9"/>
        </w:numPr>
        <w:bidi/>
        <w:spacing w:after="0"/>
        <w:jc w:val="both"/>
        <w:rPr>
          <w:rFonts w:asciiTheme="majorBidi" w:hAnsiTheme="majorBidi" w:cs="B Nazanin"/>
          <w:color w:val="242424"/>
          <w:sz w:val="20"/>
          <w:rtl/>
        </w:rPr>
      </w:pPr>
      <w:r w:rsidRPr="009978A2">
        <w:rPr>
          <w:rFonts w:asciiTheme="majorBidi" w:hAnsiTheme="majorBidi" w:cs="B Nazanin" w:hint="cs"/>
          <w:color w:val="242424"/>
          <w:sz w:val="20"/>
          <w:rtl/>
        </w:rPr>
        <w:t>لوله تراشه، لوله ساکشن و ا</w:t>
      </w:r>
      <w:r w:rsidR="006873D0">
        <w:rPr>
          <w:rFonts w:asciiTheme="majorBidi" w:hAnsiTheme="majorBidi" w:cs="B Nazanin" w:hint="cs"/>
          <w:color w:val="242424"/>
          <w:sz w:val="20"/>
          <w:rtl/>
        </w:rPr>
        <w:t>ی</w:t>
      </w:r>
      <w:r w:rsidRPr="009978A2">
        <w:rPr>
          <w:rFonts w:asciiTheme="majorBidi" w:hAnsiTheme="majorBidi" w:cs="B Nazanin" w:hint="cs"/>
          <w:color w:val="242424"/>
          <w:sz w:val="20"/>
          <w:rtl/>
        </w:rPr>
        <w:t>روی و تراکستومی</w:t>
      </w:r>
    </w:p>
    <w:p w:rsidR="003801AE" w:rsidRPr="009978A2" w:rsidRDefault="003801AE" w:rsidP="003801AE">
      <w:pPr>
        <w:pStyle w:val="ListParagraph"/>
        <w:numPr>
          <w:ilvl w:val="0"/>
          <w:numId w:val="9"/>
        </w:numPr>
        <w:bidi/>
        <w:spacing w:after="0"/>
        <w:jc w:val="both"/>
        <w:rPr>
          <w:rFonts w:asciiTheme="majorBidi" w:hAnsiTheme="majorBidi" w:cs="B Nazanin"/>
          <w:color w:val="242424"/>
          <w:sz w:val="20"/>
          <w:rtl/>
        </w:rPr>
      </w:pPr>
      <w:r w:rsidRPr="009978A2">
        <w:rPr>
          <w:rFonts w:asciiTheme="majorBidi" w:hAnsiTheme="majorBidi" w:cs="B Nazanin" w:hint="cs"/>
          <w:color w:val="242424"/>
          <w:sz w:val="20"/>
          <w:rtl/>
        </w:rPr>
        <w:t xml:space="preserve">هموواگ و چسب باتل </w:t>
      </w:r>
    </w:p>
    <w:p w:rsidR="003801AE" w:rsidRDefault="003801AE" w:rsidP="003801AE">
      <w:pPr>
        <w:pStyle w:val="ListParagraph"/>
        <w:numPr>
          <w:ilvl w:val="0"/>
          <w:numId w:val="9"/>
        </w:numPr>
        <w:bidi/>
        <w:spacing w:after="0"/>
        <w:jc w:val="both"/>
        <w:rPr>
          <w:rFonts w:asciiTheme="majorBidi" w:hAnsiTheme="majorBidi" w:cs="B Nazanin"/>
          <w:color w:val="242424"/>
          <w:sz w:val="20"/>
        </w:rPr>
      </w:pPr>
      <w:r w:rsidRPr="009978A2">
        <w:rPr>
          <w:rFonts w:asciiTheme="majorBidi" w:hAnsiTheme="majorBidi" w:cs="B Nazanin" w:hint="cs"/>
          <w:color w:val="242424"/>
          <w:sz w:val="20"/>
          <w:rtl/>
        </w:rPr>
        <w:t>پسماند آغشته به خون بخش دیالیز و ک</w:t>
      </w:r>
      <w:r>
        <w:rPr>
          <w:rFonts w:asciiTheme="majorBidi" w:hAnsiTheme="majorBidi" w:cs="B Nazanin" w:hint="cs"/>
          <w:color w:val="242424"/>
          <w:sz w:val="20"/>
          <w:rtl/>
        </w:rPr>
        <w:t>ل</w:t>
      </w:r>
      <w:r w:rsidRPr="009978A2">
        <w:rPr>
          <w:rFonts w:asciiTheme="majorBidi" w:hAnsiTheme="majorBidi" w:cs="B Nazanin" w:hint="cs"/>
          <w:color w:val="242424"/>
          <w:sz w:val="20"/>
          <w:rtl/>
        </w:rPr>
        <w:t xml:space="preserve">یه پسماند اتاق ایزوله بیمار </w:t>
      </w:r>
    </w:p>
    <w:p w:rsidR="00B70719" w:rsidRPr="009978A2" w:rsidRDefault="00B70719" w:rsidP="00B70719">
      <w:pPr>
        <w:pStyle w:val="ListParagraph"/>
        <w:numPr>
          <w:ilvl w:val="0"/>
          <w:numId w:val="9"/>
        </w:numPr>
        <w:bidi/>
        <w:spacing w:after="0"/>
        <w:jc w:val="both"/>
        <w:rPr>
          <w:rFonts w:asciiTheme="majorBidi" w:hAnsiTheme="majorBidi" w:cs="B Nazanin"/>
          <w:color w:val="242424"/>
          <w:sz w:val="20"/>
          <w:rtl/>
        </w:rPr>
      </w:pPr>
      <w:r>
        <w:rPr>
          <w:rFonts w:asciiTheme="majorBidi" w:hAnsiTheme="majorBidi" w:cs="B Nazanin" w:hint="cs"/>
          <w:color w:val="242424"/>
          <w:sz w:val="20"/>
          <w:rtl/>
        </w:rPr>
        <w:t>زباله های فوق در نایلون زباله زرد دفع میگردند.</w:t>
      </w:r>
    </w:p>
    <w:p w:rsidR="003801AE" w:rsidRPr="00AE259B" w:rsidRDefault="003801AE" w:rsidP="006873D0">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w:t>
      </w: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xml:space="preserve">مواد دارويي غيرمستعمل يا تاريخ گذشته كه در بخش ها </w:t>
      </w:r>
      <w:r w:rsidRPr="00AE259B">
        <w:rPr>
          <w:rFonts w:asciiTheme="majorBidi" w:eastAsia="Times New Roman" w:hAnsiTheme="majorBidi" w:cs="B Nazanin" w:hint="cs"/>
          <w:color w:val="242424"/>
          <w:sz w:val="20"/>
          <w:szCs w:val="24"/>
          <w:rtl/>
        </w:rPr>
        <w:t>ی</w:t>
      </w:r>
      <w:r w:rsidRPr="00AE259B">
        <w:rPr>
          <w:rFonts w:asciiTheme="majorBidi" w:eastAsia="Times New Roman" w:hAnsiTheme="majorBidi" w:cs="B Nazanin"/>
          <w:color w:val="242424"/>
          <w:sz w:val="20"/>
          <w:szCs w:val="24"/>
          <w:rtl/>
        </w:rPr>
        <w:t xml:space="preserve"> بيمارستان به مقدار زياد انبار شده اند بايد جهت دور ريخته شدن به داروخانه برگشت داده شوند. ساير زباله هاي دارويي بخش ها نظير داروهاي آلوده يا دور ريخته شده يا بسته هاي حاوي بقاياي دارو نبايد به داروخانه برگردانده شوند چون خطر آلودگي داروخانه را به همراه دارند لذا بايد در يك </w:t>
      </w:r>
      <w:r w:rsidR="006873D0">
        <w:rPr>
          <w:rFonts w:asciiTheme="majorBidi" w:eastAsia="Times New Roman" w:hAnsiTheme="majorBidi" w:cs="B Nazanin" w:hint="cs"/>
          <w:color w:val="242424"/>
          <w:sz w:val="20"/>
          <w:szCs w:val="24"/>
          <w:rtl/>
        </w:rPr>
        <w:t>نایلون زباله سفید</w:t>
      </w:r>
      <w:r w:rsidRPr="00AE259B">
        <w:rPr>
          <w:rFonts w:asciiTheme="majorBidi" w:eastAsia="Times New Roman" w:hAnsiTheme="majorBidi" w:cs="B Nazanin"/>
          <w:color w:val="242424"/>
          <w:sz w:val="20"/>
          <w:szCs w:val="24"/>
          <w:rtl/>
        </w:rPr>
        <w:t xml:space="preserve"> در همان بخش ذخيره گردند. </w:t>
      </w:r>
    </w:p>
    <w:p w:rsidR="003801AE" w:rsidRPr="00AE259B" w:rsidRDefault="003801AE" w:rsidP="00DE7777">
      <w:pPr>
        <w:spacing w:after="0" w:line="240" w:lineRule="auto"/>
        <w:jc w:val="both"/>
        <w:rPr>
          <w:rFonts w:asciiTheme="majorBidi" w:eastAsia="Times New Roman" w:hAnsiTheme="majorBidi" w:cs="B Nazanin"/>
          <w:color w:val="242424"/>
          <w:sz w:val="20"/>
          <w:szCs w:val="24"/>
          <w:rtl/>
        </w:rPr>
      </w:pPr>
      <w:r w:rsidRPr="00AE259B">
        <w:rPr>
          <w:rFonts w:asciiTheme="majorBidi" w:eastAsia="Times New Roman" w:hAnsiTheme="majorBidi" w:cstheme="majorBidi"/>
          <w:color w:val="242424"/>
          <w:sz w:val="20"/>
          <w:szCs w:val="24"/>
          <w:rtl/>
        </w:rPr>
        <w:t> </w:t>
      </w:r>
      <w:r w:rsidRPr="00AE259B">
        <w:rPr>
          <w:rFonts w:asciiTheme="majorBidi" w:eastAsia="Times New Roman" w:hAnsiTheme="majorBidi" w:cs="B Nazanin"/>
          <w:color w:val="242424"/>
          <w:sz w:val="20"/>
          <w:szCs w:val="24"/>
          <w:rtl/>
        </w:rPr>
        <w:t>* از بین بردن و بی خطر کردن زباله های عفونی بیمارستانی به روش های مختلفی انجام می شود که در این بیمارستان با استفاده از دستگاه ا</w:t>
      </w:r>
      <w:r w:rsidR="00F26B3B">
        <w:rPr>
          <w:rFonts w:asciiTheme="majorBidi" w:eastAsia="Times New Roman" w:hAnsiTheme="majorBidi" w:cs="B Nazanin" w:hint="cs"/>
          <w:color w:val="242424"/>
          <w:sz w:val="20"/>
          <w:szCs w:val="24"/>
          <w:rtl/>
        </w:rPr>
        <w:t>توکلاو</w:t>
      </w:r>
      <w:r w:rsidRPr="00AE259B">
        <w:rPr>
          <w:rFonts w:asciiTheme="majorBidi" w:eastAsia="Times New Roman" w:hAnsiTheme="majorBidi" w:cs="B Nazanin"/>
          <w:color w:val="242424"/>
          <w:sz w:val="20"/>
          <w:szCs w:val="24"/>
          <w:rtl/>
        </w:rPr>
        <w:t xml:space="preserve"> زباله </w:t>
      </w:r>
      <w:r w:rsidR="00DE7777">
        <w:rPr>
          <w:rFonts w:asciiTheme="majorBidi" w:eastAsia="Times New Roman" w:hAnsiTheme="majorBidi" w:cs="B Nazanin"/>
          <w:color w:val="242424"/>
          <w:sz w:val="20"/>
          <w:szCs w:val="24"/>
          <w:rtl/>
        </w:rPr>
        <w:t>می باشد .</w:t>
      </w:r>
    </w:p>
    <w:p w:rsidR="001F52B2" w:rsidRPr="006E53C9" w:rsidRDefault="003801AE" w:rsidP="006E53C9">
      <w:pPr>
        <w:spacing w:after="0" w:line="240" w:lineRule="auto"/>
        <w:jc w:val="both"/>
        <w:rPr>
          <w:rFonts w:ascii="Tahoma" w:hAnsi="Tahoma" w:cs="B Nazanin"/>
          <w:sz w:val="24"/>
          <w:szCs w:val="24"/>
        </w:rPr>
      </w:pPr>
      <w:r w:rsidRPr="00AE259B">
        <w:rPr>
          <w:rFonts w:asciiTheme="majorBidi" w:eastAsia="Times New Roman" w:hAnsiTheme="majorBidi" w:cstheme="majorBidi"/>
          <w:color w:val="242424"/>
          <w:sz w:val="20"/>
          <w:szCs w:val="24"/>
          <w:rtl/>
        </w:rPr>
        <w:t> </w:t>
      </w:r>
      <w:r w:rsidRPr="005B2EB8">
        <w:rPr>
          <w:rFonts w:ascii="Tahoma" w:hAnsi="Tahoma" w:cs="B Nazanin"/>
          <w:sz w:val="24"/>
          <w:szCs w:val="24"/>
          <w:rtl/>
        </w:rPr>
        <w:t xml:space="preserve"> </w:t>
      </w:r>
    </w:p>
    <w:sectPr w:rsidR="001F52B2" w:rsidRPr="006E53C9" w:rsidSect="0066208A">
      <w:headerReference w:type="even" r:id="rId11"/>
      <w:headerReference w:type="default" r:id="rId12"/>
      <w:pgSz w:w="8391" w:h="11907" w:code="11"/>
      <w:pgMar w:top="1985" w:right="1304" w:bottom="1418" w:left="1304" w:header="1134" w:footer="1134"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98F" w:rsidRDefault="0057198F" w:rsidP="003801AE">
      <w:pPr>
        <w:spacing w:after="0" w:line="240" w:lineRule="auto"/>
      </w:pPr>
      <w:r>
        <w:separator/>
      </w:r>
    </w:p>
  </w:endnote>
  <w:endnote w:type="continuationSeparator" w:id="0">
    <w:p w:rsidR="0057198F" w:rsidRDefault="0057198F" w:rsidP="00380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98F" w:rsidRDefault="0057198F" w:rsidP="003801AE">
      <w:pPr>
        <w:spacing w:after="0" w:line="240" w:lineRule="auto"/>
      </w:pPr>
      <w:r>
        <w:separator/>
      </w:r>
    </w:p>
  </w:footnote>
  <w:footnote w:type="continuationSeparator" w:id="0">
    <w:p w:rsidR="0057198F" w:rsidRDefault="0057198F" w:rsidP="003801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3D0" w:rsidRPr="004263FA" w:rsidRDefault="00BE4F40" w:rsidP="006873D0">
    <w:pPr>
      <w:spacing w:after="0" w:line="240" w:lineRule="auto"/>
      <w:textAlignment w:val="center"/>
      <w:rPr>
        <w:sz w:val="20"/>
        <w:szCs w:val="20"/>
      </w:rPr>
    </w:pPr>
    <w:r w:rsidRPr="00BE4F40">
      <w:rPr>
        <w:rFonts w:cs="B Nazanin"/>
        <w:b/>
        <w:bCs/>
        <w:noProof/>
        <w:lang w:eastAsia="zh-TW" w:bidi="ar-SA"/>
      </w:rPr>
      <w:pict>
        <v:shapetype id="_x0000_t202" coordsize="21600,21600" o:spt="202" path="m,l,21600r21600,l21600,xe">
          <v:stroke joinstyle="miter"/>
          <v:path gradientshapeok="t" o:connecttype="rect"/>
        </v:shapetype>
        <v:shape id="_x0000_s2051" type="#_x0000_t202" style="position:absolute;left:0;text-align:left;margin-left:92.1pt;margin-top:-1.6pt;width:201.4pt;height:38.05pt;z-index:251662336;mso-width-relative:margin;mso-height-relative:margin" filled="f" stroked="f">
          <v:textbox style="mso-next-textbox:#_x0000_s2051">
            <w:txbxContent>
              <w:p w:rsidR="006873D0" w:rsidRPr="00805753" w:rsidRDefault="006873D0" w:rsidP="006873D0">
                <w:pPr>
                  <w:spacing w:after="0" w:line="240" w:lineRule="auto"/>
                  <w:jc w:val="center"/>
                  <w:rPr>
                    <w:rFonts w:cs="B Nazanin"/>
                    <w:sz w:val="16"/>
                    <w:szCs w:val="16"/>
                    <w:rtl/>
                  </w:rPr>
                </w:pPr>
                <w:r w:rsidRPr="00805753">
                  <w:rPr>
                    <w:rFonts w:cs="B Nazanin" w:hint="cs"/>
                    <w:b/>
                    <w:bCs/>
                    <w:sz w:val="18"/>
                    <w:szCs w:val="18"/>
                    <w:rtl/>
                  </w:rPr>
                  <w:t>کتابچه دستورالعمل های کنترل عفونت بیمارستانی</w:t>
                </w:r>
              </w:p>
              <w:p w:rsidR="006873D0" w:rsidRPr="00805753" w:rsidRDefault="006873D0" w:rsidP="006873D0">
                <w:pPr>
                  <w:spacing w:after="0" w:line="240" w:lineRule="auto"/>
                  <w:jc w:val="center"/>
                  <w:rPr>
                    <w:sz w:val="16"/>
                    <w:szCs w:val="16"/>
                  </w:rPr>
                </w:pPr>
                <w:r w:rsidRPr="00805753">
                  <w:rPr>
                    <w:rFonts w:cs="B Nazanin" w:hint="cs"/>
                    <w:sz w:val="12"/>
                    <w:szCs w:val="12"/>
                    <w:rtl/>
                  </w:rPr>
                  <w:t>مرکز آموزشی پژوهشی و درمانی امداد شهیددکتر بهشتی سبزوار</w:t>
                </w:r>
              </w:p>
              <w:p w:rsidR="006873D0" w:rsidRPr="00805753" w:rsidRDefault="006873D0" w:rsidP="006873D0">
                <w:pPr>
                  <w:spacing w:line="240" w:lineRule="auto"/>
                  <w:jc w:val="center"/>
                </w:pPr>
              </w:p>
            </w:txbxContent>
          </v:textbox>
        </v:shape>
      </w:pict>
    </w:r>
    <w:r w:rsidRPr="00BE4F40">
      <w:rPr>
        <w:rFonts w:cs="B Nazanin"/>
        <w:b/>
        <w:bCs/>
        <w:noProof/>
      </w:rPr>
      <w:pict>
        <v:rect id="_x0000_s2050" style="position:absolute;left:0;text-align:left;margin-left:270.55pt;margin-top:16.05pt;width:65.5pt;height:18pt;z-index:251661312" fillcolor="#d8d8d8 [2732]" stroked="f">
          <w10:wrap anchorx="page"/>
        </v:rect>
      </w:pict>
    </w:r>
    <w:r w:rsidRPr="00BE4F40">
      <w:rPr>
        <w:rFonts w:cs="B Nazanin"/>
        <w:b/>
        <w:bCs/>
        <w:noProof/>
      </w:rPr>
      <w:pict>
        <v:group id="_x0000_s2058" style="position:absolute;left:0;text-align:left;margin-left:116.3pt;margin-top:16.05pt;width:168.7pt;height:17.85pt;flip:x;z-index:251667456" coordorigin="990,1443" coordsize="3375,357">
          <v:shapetype id="_x0000_t32" coordsize="21600,21600" o:spt="32" o:oned="t" path="m,l21600,21600e" filled="f">
            <v:path arrowok="t" fillok="f" o:connecttype="none"/>
            <o:lock v:ext="edit" shapetype="t"/>
          </v:shapetype>
          <v:shape id="_x0000_s2059" type="#_x0000_t32" style="position:absolute;left:990;top:1443;width:3375;height:0;flip:x" o:connectortype="straight" strokeweight=".5pt"/>
          <v:shape id="_x0000_s2060" type="#_x0000_t32" style="position:absolute;left:990;top:1443;width:0;height:357" o:connectortype="straight" strokeweight=".5pt"/>
          <w10:wrap anchorx="page"/>
        </v:group>
      </w:pict>
    </w:r>
    <w:r w:rsidRPr="00BE4F40">
      <w:rPr>
        <w:rFonts w:cs="B Nazanin"/>
        <w:b/>
        <w:bCs/>
        <w:noProof/>
      </w:rPr>
      <w:pict>
        <v:shape id="_x0000_s2057" type="#_x0000_t202" style="position:absolute;left:0;text-align:left;margin-left:259.95pt;margin-top:15.45pt;width:33.1pt;height:25.7pt;z-index:251666432;mso-width-relative:margin;mso-height-relative:margin" filled="f" stroked="f">
          <v:textbox>
            <w:txbxContent>
              <w:sdt>
                <w:sdtPr>
                  <w:rPr>
                    <w:rtl/>
                  </w:rPr>
                  <w:id w:val="4304459"/>
                  <w:docPartObj>
                    <w:docPartGallery w:val="Page Numbers (Bottom of Page)"/>
                    <w:docPartUnique/>
                  </w:docPartObj>
                </w:sdtPr>
                <w:sdtContent>
                  <w:p w:rsidR="006873D0" w:rsidRDefault="00BE4F40" w:rsidP="006873D0">
                    <w:pPr>
                      <w:pStyle w:val="Footer"/>
                      <w:jc w:val="center"/>
                      <w:rPr>
                        <w:rtl/>
                      </w:rPr>
                    </w:pPr>
                    <w:fldSimple w:instr=" PAGE   \* MERGEFORMAT ">
                      <w:r w:rsidR="006873D0">
                        <w:rPr>
                          <w:noProof/>
                          <w:rtl/>
                        </w:rPr>
                        <w:t>2</w:t>
                      </w:r>
                    </w:fldSimple>
                  </w:p>
                </w:sdtContent>
              </w:sdt>
              <w:p w:rsidR="006873D0" w:rsidRPr="002E652D" w:rsidRDefault="006873D0" w:rsidP="006873D0"/>
            </w:txbxContent>
          </v:textbox>
        </v:shape>
      </w:pict>
    </w:r>
    <w:r w:rsidR="006873D0">
      <w:rPr>
        <w:rFonts w:cs="B Nazanin" w:hint="cs"/>
        <w:b/>
        <w:bCs/>
        <w:rtl/>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3D0" w:rsidRPr="004263FA" w:rsidRDefault="00BE4F40" w:rsidP="006873D0">
    <w:pPr>
      <w:spacing w:after="0" w:line="240" w:lineRule="auto"/>
      <w:jc w:val="center"/>
      <w:textAlignment w:val="center"/>
      <w:rPr>
        <w:rFonts w:cs="B Nazanin"/>
        <w:sz w:val="18"/>
        <w:szCs w:val="18"/>
        <w:rtl/>
      </w:rPr>
    </w:pPr>
    <w:r w:rsidRPr="00BE4F40">
      <w:rPr>
        <w:noProof/>
        <w:rtl/>
        <w:lang w:eastAsia="zh-TW" w:bidi="ar-SA"/>
      </w:rPr>
      <w:pict>
        <v:shapetype id="_x0000_t202" coordsize="21600,21600" o:spt="202" path="m,l,21600r21600,l21600,xe">
          <v:stroke joinstyle="miter"/>
          <v:path gradientshapeok="t" o:connecttype="rect"/>
        </v:shapetype>
        <v:shape id="_x0000_s2053" type="#_x0000_t202" style="position:absolute;left:0;text-align:left;margin-left:-7.95pt;margin-top:15.35pt;width:33.1pt;height:25.7pt;z-index:251664384;mso-width-relative:margin;mso-height-relative:margin" filled="f" stroked="f">
          <v:textbox>
            <w:txbxContent>
              <w:sdt>
                <w:sdtPr>
                  <w:rPr>
                    <w:rtl/>
                  </w:rPr>
                  <w:id w:val="4304444"/>
                  <w:docPartObj>
                    <w:docPartGallery w:val="Page Numbers (Bottom of Page)"/>
                    <w:docPartUnique/>
                  </w:docPartObj>
                </w:sdtPr>
                <w:sdtContent>
                  <w:p w:rsidR="006873D0" w:rsidRDefault="00BE4F40" w:rsidP="006873D0">
                    <w:pPr>
                      <w:pStyle w:val="Footer"/>
                      <w:jc w:val="center"/>
                      <w:rPr>
                        <w:rtl/>
                      </w:rPr>
                    </w:pPr>
                    <w:fldSimple w:instr=" PAGE   \* MERGEFORMAT ">
                      <w:r w:rsidR="00CF5B58">
                        <w:rPr>
                          <w:noProof/>
                          <w:rtl/>
                        </w:rPr>
                        <w:t>2</w:t>
                      </w:r>
                    </w:fldSimple>
                  </w:p>
                </w:sdtContent>
              </w:sdt>
              <w:p w:rsidR="006873D0" w:rsidRPr="002E652D" w:rsidRDefault="006873D0" w:rsidP="006873D0"/>
            </w:txbxContent>
          </v:textbox>
        </v:shape>
      </w:pict>
    </w:r>
    <w:r>
      <w:rPr>
        <w:rFonts w:cs="B Nazanin"/>
        <w:noProof/>
        <w:sz w:val="18"/>
        <w:szCs w:val="18"/>
        <w:rtl/>
      </w:rPr>
      <w:pict>
        <v:rect id="_x0000_s2049" style="position:absolute;left:0;text-align:left;margin-left:-49.55pt;margin-top:15.3pt;width:65.5pt;height:18pt;z-index:251660288" fillcolor="#d8d8d8 [2732]" stroked="f">
          <w10:wrap anchorx="page"/>
        </v:rect>
      </w:pict>
    </w:r>
    <w:r>
      <w:rPr>
        <w:rFonts w:cs="B Nazanin"/>
        <w:noProof/>
        <w:sz w:val="18"/>
        <w:szCs w:val="18"/>
        <w:rtl/>
      </w:rPr>
      <w:pict>
        <v:group id="_x0000_s2054" style="position:absolute;left:0;text-align:left;margin-left:1.7pt;margin-top:15.45pt;width:168.75pt;height:17.85pt;z-index:251665408" coordorigin="990,1443" coordsize="3375,357">
          <v:shapetype id="_x0000_t32" coordsize="21600,21600" o:spt="32" o:oned="t" path="m,l21600,21600e" filled="f">
            <v:path arrowok="t" fillok="f" o:connecttype="none"/>
            <o:lock v:ext="edit" shapetype="t"/>
          </v:shapetype>
          <v:shape id="_x0000_s2055" type="#_x0000_t32" style="position:absolute;left:990;top:1443;width:3375;height:0;flip:x" o:connectortype="straight" strokeweight=".5pt"/>
          <v:shape id="_x0000_s2056" type="#_x0000_t32" style="position:absolute;left:990;top:1443;width:0;height:357" o:connectortype="straight" strokeweight=".5pt"/>
          <w10:wrap anchorx="page"/>
        </v:group>
      </w:pict>
    </w:r>
    <w:r w:rsidR="006873D0">
      <w:rPr>
        <w:rFonts w:cs="B Nazanin" w:hint="cs"/>
        <w:sz w:val="18"/>
        <w:szCs w:val="18"/>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972"/>
    <w:multiLevelType w:val="hybridMultilevel"/>
    <w:tmpl w:val="17F8CA6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E70FF"/>
    <w:multiLevelType w:val="hybridMultilevel"/>
    <w:tmpl w:val="674E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D1349D"/>
    <w:multiLevelType w:val="hybridMultilevel"/>
    <w:tmpl w:val="6974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915E22"/>
    <w:multiLevelType w:val="hybridMultilevel"/>
    <w:tmpl w:val="2C261BAA"/>
    <w:lvl w:ilvl="0" w:tplc="AAEA3E4A">
      <w:start w:val="1"/>
      <w:numFmt w:val="bullet"/>
      <w:lvlText w:val=""/>
      <w:lvlJc w:val="left"/>
      <w:pPr>
        <w:tabs>
          <w:tab w:val="num" w:pos="720"/>
        </w:tabs>
        <w:ind w:left="720" w:hanging="360"/>
      </w:pPr>
      <w:rPr>
        <w:rFonts w:ascii="Wingdings" w:hAnsi="Wingdings" w:hint="default"/>
      </w:rPr>
    </w:lvl>
    <w:lvl w:ilvl="1" w:tplc="0526FCBC" w:tentative="1">
      <w:start w:val="1"/>
      <w:numFmt w:val="bullet"/>
      <w:lvlText w:val=""/>
      <w:lvlJc w:val="left"/>
      <w:pPr>
        <w:tabs>
          <w:tab w:val="num" w:pos="1440"/>
        </w:tabs>
        <w:ind w:left="1440" w:hanging="360"/>
      </w:pPr>
      <w:rPr>
        <w:rFonts w:ascii="Wingdings" w:hAnsi="Wingdings" w:hint="default"/>
      </w:rPr>
    </w:lvl>
    <w:lvl w:ilvl="2" w:tplc="55A8A016">
      <w:start w:val="557"/>
      <w:numFmt w:val="bullet"/>
      <w:lvlText w:val="•"/>
      <w:lvlJc w:val="left"/>
      <w:pPr>
        <w:tabs>
          <w:tab w:val="num" w:pos="2160"/>
        </w:tabs>
        <w:ind w:left="2160" w:hanging="360"/>
      </w:pPr>
      <w:rPr>
        <w:rFonts w:ascii="Times New Roman" w:hAnsi="Times New Roman" w:hint="default"/>
      </w:rPr>
    </w:lvl>
    <w:lvl w:ilvl="3" w:tplc="DDE0879E" w:tentative="1">
      <w:start w:val="1"/>
      <w:numFmt w:val="bullet"/>
      <w:lvlText w:val=""/>
      <w:lvlJc w:val="left"/>
      <w:pPr>
        <w:tabs>
          <w:tab w:val="num" w:pos="2880"/>
        </w:tabs>
        <w:ind w:left="2880" w:hanging="360"/>
      </w:pPr>
      <w:rPr>
        <w:rFonts w:ascii="Wingdings" w:hAnsi="Wingdings" w:hint="default"/>
      </w:rPr>
    </w:lvl>
    <w:lvl w:ilvl="4" w:tplc="60ECA2AC" w:tentative="1">
      <w:start w:val="1"/>
      <w:numFmt w:val="bullet"/>
      <w:lvlText w:val=""/>
      <w:lvlJc w:val="left"/>
      <w:pPr>
        <w:tabs>
          <w:tab w:val="num" w:pos="3600"/>
        </w:tabs>
        <w:ind w:left="3600" w:hanging="360"/>
      </w:pPr>
      <w:rPr>
        <w:rFonts w:ascii="Wingdings" w:hAnsi="Wingdings" w:hint="default"/>
      </w:rPr>
    </w:lvl>
    <w:lvl w:ilvl="5" w:tplc="2D6A9390" w:tentative="1">
      <w:start w:val="1"/>
      <w:numFmt w:val="bullet"/>
      <w:lvlText w:val=""/>
      <w:lvlJc w:val="left"/>
      <w:pPr>
        <w:tabs>
          <w:tab w:val="num" w:pos="4320"/>
        </w:tabs>
        <w:ind w:left="4320" w:hanging="360"/>
      </w:pPr>
      <w:rPr>
        <w:rFonts w:ascii="Wingdings" w:hAnsi="Wingdings" w:hint="default"/>
      </w:rPr>
    </w:lvl>
    <w:lvl w:ilvl="6" w:tplc="9BD243DA" w:tentative="1">
      <w:start w:val="1"/>
      <w:numFmt w:val="bullet"/>
      <w:lvlText w:val=""/>
      <w:lvlJc w:val="left"/>
      <w:pPr>
        <w:tabs>
          <w:tab w:val="num" w:pos="5040"/>
        </w:tabs>
        <w:ind w:left="5040" w:hanging="360"/>
      </w:pPr>
      <w:rPr>
        <w:rFonts w:ascii="Wingdings" w:hAnsi="Wingdings" w:hint="default"/>
      </w:rPr>
    </w:lvl>
    <w:lvl w:ilvl="7" w:tplc="82D47336" w:tentative="1">
      <w:start w:val="1"/>
      <w:numFmt w:val="bullet"/>
      <w:lvlText w:val=""/>
      <w:lvlJc w:val="left"/>
      <w:pPr>
        <w:tabs>
          <w:tab w:val="num" w:pos="5760"/>
        </w:tabs>
        <w:ind w:left="5760" w:hanging="360"/>
      </w:pPr>
      <w:rPr>
        <w:rFonts w:ascii="Wingdings" w:hAnsi="Wingdings" w:hint="default"/>
      </w:rPr>
    </w:lvl>
    <w:lvl w:ilvl="8" w:tplc="5F2EF258" w:tentative="1">
      <w:start w:val="1"/>
      <w:numFmt w:val="bullet"/>
      <w:lvlText w:val=""/>
      <w:lvlJc w:val="left"/>
      <w:pPr>
        <w:tabs>
          <w:tab w:val="num" w:pos="6480"/>
        </w:tabs>
        <w:ind w:left="6480" w:hanging="360"/>
      </w:pPr>
      <w:rPr>
        <w:rFonts w:ascii="Wingdings" w:hAnsi="Wingdings" w:hint="default"/>
      </w:rPr>
    </w:lvl>
  </w:abstractNum>
  <w:abstractNum w:abstractNumId="4">
    <w:nsid w:val="26902D64"/>
    <w:multiLevelType w:val="hybridMultilevel"/>
    <w:tmpl w:val="C1AEE5E6"/>
    <w:lvl w:ilvl="0" w:tplc="0C080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AD04AD"/>
    <w:multiLevelType w:val="hybridMultilevel"/>
    <w:tmpl w:val="B296A092"/>
    <w:lvl w:ilvl="0" w:tplc="6FB61072">
      <w:numFmt w:val="bullet"/>
      <w:lvlText w:val="·"/>
      <w:lvlJc w:val="left"/>
      <w:pPr>
        <w:ind w:left="643" w:hanging="360"/>
      </w:pPr>
      <w:rPr>
        <w:rFonts w:ascii="Times New Roman" w:eastAsia="Times New Roman" w:hAnsi="Times New Roman" w:cs="Times New Roman" w:hint="default"/>
        <w:b/>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7171B"/>
    <w:multiLevelType w:val="hybridMultilevel"/>
    <w:tmpl w:val="BBCE4838"/>
    <w:lvl w:ilvl="0" w:tplc="0CB0F5FE">
      <w:numFmt w:val="bullet"/>
      <w:lvlText w:val="·"/>
      <w:lvlJc w:val="left"/>
      <w:pPr>
        <w:ind w:left="900" w:hanging="5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3549D6"/>
    <w:multiLevelType w:val="hybridMultilevel"/>
    <w:tmpl w:val="C35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CC0881"/>
    <w:multiLevelType w:val="hybridMultilevel"/>
    <w:tmpl w:val="DBE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4B7D68"/>
    <w:multiLevelType w:val="hybridMultilevel"/>
    <w:tmpl w:val="9126F9E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0">
    <w:nsid w:val="5B756DC3"/>
    <w:multiLevelType w:val="hybridMultilevel"/>
    <w:tmpl w:val="F1CEFA46"/>
    <w:lvl w:ilvl="0" w:tplc="AF88AAFC">
      <w:start w:val="8"/>
      <w:numFmt w:val="bullet"/>
      <w:lvlText w:val="-"/>
      <w:lvlJc w:val="left"/>
      <w:pPr>
        <w:ind w:left="439" w:hanging="360"/>
      </w:pPr>
      <w:rPr>
        <w:rFonts w:ascii="Times New Roman" w:eastAsia="Times New Roman" w:hAnsi="Times New Roman" w:cs="Times New Roman" w:hint="default"/>
        <w:b/>
      </w:rPr>
    </w:lvl>
    <w:lvl w:ilvl="1" w:tplc="04090003" w:tentative="1">
      <w:start w:val="1"/>
      <w:numFmt w:val="bullet"/>
      <w:lvlText w:val="o"/>
      <w:lvlJc w:val="left"/>
      <w:pPr>
        <w:ind w:left="1159" w:hanging="360"/>
      </w:pPr>
      <w:rPr>
        <w:rFonts w:ascii="Courier New" w:hAnsi="Courier New" w:cs="Courier New" w:hint="default"/>
      </w:rPr>
    </w:lvl>
    <w:lvl w:ilvl="2" w:tplc="04090005" w:tentative="1">
      <w:start w:val="1"/>
      <w:numFmt w:val="bullet"/>
      <w:lvlText w:val=""/>
      <w:lvlJc w:val="left"/>
      <w:pPr>
        <w:ind w:left="1879" w:hanging="360"/>
      </w:pPr>
      <w:rPr>
        <w:rFonts w:ascii="Wingdings" w:hAnsi="Wingdings" w:hint="default"/>
      </w:rPr>
    </w:lvl>
    <w:lvl w:ilvl="3" w:tplc="04090001" w:tentative="1">
      <w:start w:val="1"/>
      <w:numFmt w:val="bullet"/>
      <w:lvlText w:val=""/>
      <w:lvlJc w:val="left"/>
      <w:pPr>
        <w:ind w:left="2599" w:hanging="360"/>
      </w:pPr>
      <w:rPr>
        <w:rFonts w:ascii="Symbol" w:hAnsi="Symbol" w:hint="default"/>
      </w:rPr>
    </w:lvl>
    <w:lvl w:ilvl="4" w:tplc="04090003" w:tentative="1">
      <w:start w:val="1"/>
      <w:numFmt w:val="bullet"/>
      <w:lvlText w:val="o"/>
      <w:lvlJc w:val="left"/>
      <w:pPr>
        <w:ind w:left="3319" w:hanging="360"/>
      </w:pPr>
      <w:rPr>
        <w:rFonts w:ascii="Courier New" w:hAnsi="Courier New" w:cs="Courier New" w:hint="default"/>
      </w:rPr>
    </w:lvl>
    <w:lvl w:ilvl="5" w:tplc="04090005" w:tentative="1">
      <w:start w:val="1"/>
      <w:numFmt w:val="bullet"/>
      <w:lvlText w:val=""/>
      <w:lvlJc w:val="left"/>
      <w:pPr>
        <w:ind w:left="4039" w:hanging="360"/>
      </w:pPr>
      <w:rPr>
        <w:rFonts w:ascii="Wingdings" w:hAnsi="Wingdings" w:hint="default"/>
      </w:rPr>
    </w:lvl>
    <w:lvl w:ilvl="6" w:tplc="04090001" w:tentative="1">
      <w:start w:val="1"/>
      <w:numFmt w:val="bullet"/>
      <w:lvlText w:val=""/>
      <w:lvlJc w:val="left"/>
      <w:pPr>
        <w:ind w:left="4759" w:hanging="360"/>
      </w:pPr>
      <w:rPr>
        <w:rFonts w:ascii="Symbol" w:hAnsi="Symbol" w:hint="default"/>
      </w:rPr>
    </w:lvl>
    <w:lvl w:ilvl="7" w:tplc="04090003" w:tentative="1">
      <w:start w:val="1"/>
      <w:numFmt w:val="bullet"/>
      <w:lvlText w:val="o"/>
      <w:lvlJc w:val="left"/>
      <w:pPr>
        <w:ind w:left="5479" w:hanging="360"/>
      </w:pPr>
      <w:rPr>
        <w:rFonts w:ascii="Courier New" w:hAnsi="Courier New" w:cs="Courier New" w:hint="default"/>
      </w:rPr>
    </w:lvl>
    <w:lvl w:ilvl="8" w:tplc="04090005" w:tentative="1">
      <w:start w:val="1"/>
      <w:numFmt w:val="bullet"/>
      <w:lvlText w:val=""/>
      <w:lvlJc w:val="left"/>
      <w:pPr>
        <w:ind w:left="6199" w:hanging="360"/>
      </w:pPr>
      <w:rPr>
        <w:rFonts w:ascii="Wingdings" w:hAnsi="Wingdings" w:hint="default"/>
      </w:rPr>
    </w:lvl>
  </w:abstractNum>
  <w:abstractNum w:abstractNumId="11">
    <w:nsid w:val="75B872B0"/>
    <w:multiLevelType w:val="hybridMultilevel"/>
    <w:tmpl w:val="48E4B7AE"/>
    <w:lvl w:ilvl="0" w:tplc="FF30786C">
      <w:start w:val="1"/>
      <w:numFmt w:val="bullet"/>
      <w:lvlText w:val=""/>
      <w:lvlJc w:val="left"/>
      <w:pPr>
        <w:tabs>
          <w:tab w:val="num" w:pos="720"/>
        </w:tabs>
        <w:ind w:left="720" w:hanging="360"/>
      </w:pPr>
      <w:rPr>
        <w:rFonts w:ascii="Wingdings" w:hAnsi="Wingdings" w:hint="default"/>
      </w:rPr>
    </w:lvl>
    <w:lvl w:ilvl="1" w:tplc="56BA8B86" w:tentative="1">
      <w:start w:val="1"/>
      <w:numFmt w:val="bullet"/>
      <w:lvlText w:val=""/>
      <w:lvlJc w:val="left"/>
      <w:pPr>
        <w:tabs>
          <w:tab w:val="num" w:pos="1440"/>
        </w:tabs>
        <w:ind w:left="1440" w:hanging="360"/>
      </w:pPr>
      <w:rPr>
        <w:rFonts w:ascii="Wingdings" w:hAnsi="Wingdings" w:hint="default"/>
      </w:rPr>
    </w:lvl>
    <w:lvl w:ilvl="2" w:tplc="2B0E20C0" w:tentative="1">
      <w:start w:val="1"/>
      <w:numFmt w:val="bullet"/>
      <w:lvlText w:val=""/>
      <w:lvlJc w:val="left"/>
      <w:pPr>
        <w:tabs>
          <w:tab w:val="num" w:pos="2160"/>
        </w:tabs>
        <w:ind w:left="2160" w:hanging="360"/>
      </w:pPr>
      <w:rPr>
        <w:rFonts w:ascii="Wingdings" w:hAnsi="Wingdings" w:hint="default"/>
      </w:rPr>
    </w:lvl>
    <w:lvl w:ilvl="3" w:tplc="CA78E40C" w:tentative="1">
      <w:start w:val="1"/>
      <w:numFmt w:val="bullet"/>
      <w:lvlText w:val=""/>
      <w:lvlJc w:val="left"/>
      <w:pPr>
        <w:tabs>
          <w:tab w:val="num" w:pos="2880"/>
        </w:tabs>
        <w:ind w:left="2880" w:hanging="360"/>
      </w:pPr>
      <w:rPr>
        <w:rFonts w:ascii="Wingdings" w:hAnsi="Wingdings" w:hint="default"/>
      </w:rPr>
    </w:lvl>
    <w:lvl w:ilvl="4" w:tplc="265626F4" w:tentative="1">
      <w:start w:val="1"/>
      <w:numFmt w:val="bullet"/>
      <w:lvlText w:val=""/>
      <w:lvlJc w:val="left"/>
      <w:pPr>
        <w:tabs>
          <w:tab w:val="num" w:pos="3600"/>
        </w:tabs>
        <w:ind w:left="3600" w:hanging="360"/>
      </w:pPr>
      <w:rPr>
        <w:rFonts w:ascii="Wingdings" w:hAnsi="Wingdings" w:hint="default"/>
      </w:rPr>
    </w:lvl>
    <w:lvl w:ilvl="5" w:tplc="C33C589E" w:tentative="1">
      <w:start w:val="1"/>
      <w:numFmt w:val="bullet"/>
      <w:lvlText w:val=""/>
      <w:lvlJc w:val="left"/>
      <w:pPr>
        <w:tabs>
          <w:tab w:val="num" w:pos="4320"/>
        </w:tabs>
        <w:ind w:left="4320" w:hanging="360"/>
      </w:pPr>
      <w:rPr>
        <w:rFonts w:ascii="Wingdings" w:hAnsi="Wingdings" w:hint="default"/>
      </w:rPr>
    </w:lvl>
    <w:lvl w:ilvl="6" w:tplc="08DE93E8" w:tentative="1">
      <w:start w:val="1"/>
      <w:numFmt w:val="bullet"/>
      <w:lvlText w:val=""/>
      <w:lvlJc w:val="left"/>
      <w:pPr>
        <w:tabs>
          <w:tab w:val="num" w:pos="5040"/>
        </w:tabs>
        <w:ind w:left="5040" w:hanging="360"/>
      </w:pPr>
      <w:rPr>
        <w:rFonts w:ascii="Wingdings" w:hAnsi="Wingdings" w:hint="default"/>
      </w:rPr>
    </w:lvl>
    <w:lvl w:ilvl="7" w:tplc="D68AF014" w:tentative="1">
      <w:start w:val="1"/>
      <w:numFmt w:val="bullet"/>
      <w:lvlText w:val=""/>
      <w:lvlJc w:val="left"/>
      <w:pPr>
        <w:tabs>
          <w:tab w:val="num" w:pos="5760"/>
        </w:tabs>
        <w:ind w:left="5760" w:hanging="360"/>
      </w:pPr>
      <w:rPr>
        <w:rFonts w:ascii="Wingdings" w:hAnsi="Wingdings" w:hint="default"/>
      </w:rPr>
    </w:lvl>
    <w:lvl w:ilvl="8" w:tplc="D570AE6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5"/>
  </w:num>
  <w:num w:numId="4">
    <w:abstractNumId w:val="9"/>
  </w:num>
  <w:num w:numId="5">
    <w:abstractNumId w:val="1"/>
  </w:num>
  <w:num w:numId="6">
    <w:abstractNumId w:val="6"/>
  </w:num>
  <w:num w:numId="7">
    <w:abstractNumId w:val="7"/>
  </w:num>
  <w:num w:numId="8">
    <w:abstractNumId w:val="8"/>
  </w:num>
  <w:num w:numId="9">
    <w:abstractNumId w:val="2"/>
  </w:num>
  <w:num w:numId="10">
    <w:abstractNumId w:val="3"/>
  </w:num>
  <w:num w:numId="11">
    <w:abstractNumId w:val="1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63"/>
    <o:shapelayout v:ext="edit">
      <o:idmap v:ext="edit" data="2"/>
      <o:rules v:ext="edit">
        <o:r id="V:Rule5" type="connector" idref="#_x0000_s2060"/>
        <o:r id="V:Rule6" type="connector" idref="#_x0000_s2059"/>
        <o:r id="V:Rule7" type="connector" idref="#_x0000_s2055"/>
        <o:r id="V:Rule8" type="connector" idref="#_x0000_s2056"/>
      </o:rules>
    </o:shapelayout>
  </w:hdrShapeDefaults>
  <w:footnotePr>
    <w:footnote w:id="-1"/>
    <w:footnote w:id="0"/>
  </w:footnotePr>
  <w:endnotePr>
    <w:endnote w:id="-1"/>
    <w:endnote w:id="0"/>
  </w:endnotePr>
  <w:compat/>
  <w:rsids>
    <w:rsidRoot w:val="006C5F0D"/>
    <w:rsid w:val="001D6940"/>
    <w:rsid w:val="001F52B2"/>
    <w:rsid w:val="001F59B7"/>
    <w:rsid w:val="002A6B87"/>
    <w:rsid w:val="002E3EF0"/>
    <w:rsid w:val="003801AE"/>
    <w:rsid w:val="003A285A"/>
    <w:rsid w:val="003E0D35"/>
    <w:rsid w:val="004011CF"/>
    <w:rsid w:val="00452E4F"/>
    <w:rsid w:val="004F0A8E"/>
    <w:rsid w:val="005315B3"/>
    <w:rsid w:val="0054216E"/>
    <w:rsid w:val="0057198F"/>
    <w:rsid w:val="0066208A"/>
    <w:rsid w:val="006873D0"/>
    <w:rsid w:val="006B25E6"/>
    <w:rsid w:val="006C5F0D"/>
    <w:rsid w:val="006C6FD2"/>
    <w:rsid w:val="006E53C9"/>
    <w:rsid w:val="0076172A"/>
    <w:rsid w:val="007D0391"/>
    <w:rsid w:val="00823B11"/>
    <w:rsid w:val="00835F17"/>
    <w:rsid w:val="00854BBF"/>
    <w:rsid w:val="008741FB"/>
    <w:rsid w:val="00875BF1"/>
    <w:rsid w:val="009E04F2"/>
    <w:rsid w:val="009E7461"/>
    <w:rsid w:val="00A3793C"/>
    <w:rsid w:val="00B70719"/>
    <w:rsid w:val="00BB2FB3"/>
    <w:rsid w:val="00BE4F40"/>
    <w:rsid w:val="00CE4A20"/>
    <w:rsid w:val="00CF5B58"/>
    <w:rsid w:val="00D509CA"/>
    <w:rsid w:val="00DB46EE"/>
    <w:rsid w:val="00DC43C6"/>
    <w:rsid w:val="00DE7777"/>
    <w:rsid w:val="00E071AF"/>
    <w:rsid w:val="00E423CF"/>
    <w:rsid w:val="00F26B3B"/>
    <w:rsid w:val="00F57800"/>
    <w:rsid w:val="00F6506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1AE"/>
    <w:pPr>
      <w:bidi/>
    </w:pPr>
  </w:style>
  <w:style w:type="paragraph" w:styleId="Heading1">
    <w:name w:val="heading 1"/>
    <w:basedOn w:val="Normal"/>
    <w:link w:val="Heading1Char"/>
    <w:uiPriority w:val="9"/>
    <w:qFormat/>
    <w:rsid w:val="003801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1AE"/>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380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AE"/>
  </w:style>
  <w:style w:type="paragraph" w:styleId="Footer">
    <w:name w:val="footer"/>
    <w:basedOn w:val="Normal"/>
    <w:link w:val="FooterChar"/>
    <w:uiPriority w:val="99"/>
    <w:unhideWhenUsed/>
    <w:rsid w:val="00380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AE"/>
  </w:style>
  <w:style w:type="paragraph" w:styleId="ListParagraph">
    <w:name w:val="List Paragraph"/>
    <w:basedOn w:val="Normal"/>
    <w:uiPriority w:val="34"/>
    <w:qFormat/>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tbl">
    <w:name w:val="maintbl"/>
    <w:basedOn w:val="Normal"/>
    <w:rsid w:val="003801AE"/>
    <w:pPr>
      <w:shd w:val="clear" w:color="auto" w:fill="E6F3FF"/>
      <w:bidi w:val="0"/>
      <w:spacing w:after="100" w:afterAutospacing="1" w:line="240" w:lineRule="auto"/>
    </w:pPr>
    <w:rPr>
      <w:rFonts w:ascii="Tahoma" w:eastAsia="Times New Roman" w:hAnsi="Tahoma" w:cs="Tahoma"/>
      <w:color w:val="3C3F42"/>
      <w:sz w:val="18"/>
      <w:szCs w:val="18"/>
    </w:rPr>
  </w:style>
  <w:style w:type="paragraph" w:customStyle="1" w:styleId="headerimage">
    <w:name w:val="headerimage"/>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navpanel">
    <w:name w:val="rightnavpanel"/>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avpanel">
    <w:name w:val="leftnavpanel"/>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
    <w:name w:val="contentpanel"/>
    <w:basedOn w:val="Normal"/>
    <w:rsid w:val="003801AE"/>
    <w:pPr>
      <w:shd w:val="clear" w:color="auto" w:fill="D3E6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litter">
    <w:name w:val="splitter"/>
    <w:basedOn w:val="Normal"/>
    <w:rsid w:val="003801AE"/>
    <w:pPr>
      <w:bidi w:val="0"/>
      <w:spacing w:after="100" w:afterAutospacing="1" w:line="15" w:lineRule="atLeast"/>
      <w:jc w:val="center"/>
    </w:pPr>
    <w:rPr>
      <w:rFonts w:ascii="Times New Roman" w:eastAsia="Times New Roman" w:hAnsi="Times New Roman" w:cs="Times New Roman"/>
      <w:color w:val="E6F3FF"/>
      <w:sz w:val="18"/>
      <w:szCs w:val="18"/>
    </w:rPr>
  </w:style>
  <w:style w:type="paragraph" w:customStyle="1" w:styleId="footermainpan">
    <w:name w:val="footermainpan"/>
    <w:basedOn w:val="Normal"/>
    <w:rsid w:val="003801AE"/>
    <w:pPr>
      <w:shd w:val="clear" w:color="auto" w:fill="D3E6F7"/>
      <w:bidi w:val="0"/>
      <w:spacing w:before="100" w:beforeAutospacing="1" w:after="100" w:afterAutospacing="1" w:line="240" w:lineRule="auto"/>
      <w:jc w:val="center"/>
      <w:textAlignment w:val="center"/>
    </w:pPr>
    <w:rPr>
      <w:rFonts w:ascii="Times New Roman" w:eastAsia="Times New Roman" w:hAnsi="Times New Roman" w:cs="Times New Roman"/>
      <w:color w:val="D4D4D4"/>
      <w:sz w:val="24"/>
      <w:szCs w:val="24"/>
    </w:rPr>
  </w:style>
  <w:style w:type="paragraph" w:customStyle="1" w:styleId="copyright">
    <w:name w:val="copyright"/>
    <w:basedOn w:val="Normal"/>
    <w:rsid w:val="003801AE"/>
    <w:pPr>
      <w:bidi w:val="0"/>
      <w:spacing w:before="100" w:beforeAutospacing="1" w:after="100" w:afterAutospacing="1" w:line="240" w:lineRule="auto"/>
    </w:pPr>
    <w:rPr>
      <w:rFonts w:ascii="Times New Roman" w:eastAsia="Times New Roman" w:hAnsi="Times New Roman" w:cs="Times New Roman"/>
      <w:sz w:val="16"/>
      <w:szCs w:val="16"/>
    </w:rPr>
  </w:style>
  <w:style w:type="paragraph" w:customStyle="1" w:styleId="toggle">
    <w:name w:val="toggle"/>
    <w:basedOn w:val="Normal"/>
    <w:rsid w:val="003801AE"/>
    <w:pPr>
      <w:pBdr>
        <w:top w:val="single" w:sz="2" w:space="0" w:color="FAFBFF"/>
        <w:left w:val="single" w:sz="2" w:space="0" w:color="FAFBFF"/>
        <w:bottom w:val="single" w:sz="2" w:space="0" w:color="FAFBFF"/>
        <w:right w:val="single" w:sz="2" w:space="0" w:color="FAFBFF"/>
      </w:pBdr>
      <w:shd w:val="clear" w:color="auto" w:fill="194F8D"/>
      <w:bidi w:val="0"/>
      <w:spacing w:before="75" w:after="100" w:afterAutospacing="1" w:line="240" w:lineRule="auto"/>
      <w:jc w:val="right"/>
    </w:pPr>
    <w:rPr>
      <w:rFonts w:ascii="Times New Roman" w:eastAsia="Times New Roman" w:hAnsi="Times New Roman" w:cs="Times New Roman"/>
      <w:color w:val="F7F7F7"/>
      <w:sz w:val="24"/>
      <w:szCs w:val="24"/>
    </w:rPr>
  </w:style>
  <w:style w:type="paragraph" w:customStyle="1" w:styleId="stretcher">
    <w:name w:val="stretcher"/>
    <w:basedOn w:val="Normal"/>
    <w:rsid w:val="003801AE"/>
    <w:pPr>
      <w:shd w:val="clear" w:color="auto" w:fill="FAFBFF"/>
      <w:bidi w:val="0"/>
      <w:spacing w:before="100" w:beforeAutospacing="1" w:after="100" w:afterAutospacing="1" w:line="240" w:lineRule="auto"/>
    </w:pPr>
    <w:rPr>
      <w:rFonts w:ascii="Times New Roman" w:eastAsia="Times New Roman" w:hAnsi="Times New Roman" w:cs="Times New Roman"/>
      <w:color w:val="4A4A4A"/>
      <w:sz w:val="24"/>
      <w:szCs w:val="24"/>
    </w:rPr>
  </w:style>
  <w:style w:type="paragraph" w:customStyle="1" w:styleId="pos0">
    <w:name w:val="pos0"/>
    <w:basedOn w:val="Normal"/>
    <w:rsid w:val="003801AE"/>
    <w:pPr>
      <w:pBdr>
        <w:top w:val="single" w:sz="6" w:space="0" w:color="9AB6CE"/>
        <w:left w:val="single" w:sz="6" w:space="0" w:color="9AB6CE"/>
        <w:bottom w:val="single" w:sz="6" w:space="0" w:color="9AB6CE"/>
        <w:right w:val="single" w:sz="6" w:space="0" w:color="9AB6CE"/>
      </w:pBdr>
      <w:bidi w:val="0"/>
      <w:spacing w:before="60" w:after="0" w:line="240" w:lineRule="auto"/>
      <w:ind w:right="75"/>
    </w:pPr>
    <w:rPr>
      <w:rFonts w:ascii="Times New Roman" w:eastAsia="Times New Roman" w:hAnsi="Times New Roman" w:cs="Times New Roman"/>
      <w:sz w:val="24"/>
      <w:szCs w:val="24"/>
    </w:rPr>
  </w:style>
  <w:style w:type="paragraph" w:customStyle="1" w:styleId="pos1">
    <w:name w:val="pos1"/>
    <w:basedOn w:val="Normal"/>
    <w:rsid w:val="003801AE"/>
    <w:pPr>
      <w:pBdr>
        <w:top w:val="single" w:sz="6" w:space="0" w:color="9AB6CE"/>
        <w:left w:val="single" w:sz="6" w:space="0" w:color="9AB6CE"/>
        <w:bottom w:val="single" w:sz="6" w:space="0" w:color="9AB6CE"/>
        <w:right w:val="single" w:sz="6" w:space="0" w:color="9AB6CE"/>
      </w:pBdr>
      <w:shd w:val="clear" w:color="auto" w:fill="D3E6F7"/>
      <w:bidi w:val="0"/>
      <w:spacing w:before="60" w:after="0" w:line="240" w:lineRule="auto"/>
      <w:ind w:right="75"/>
    </w:pPr>
    <w:rPr>
      <w:rFonts w:ascii="Times New Roman" w:eastAsia="Times New Roman" w:hAnsi="Times New Roman" w:cs="Times New Roman"/>
      <w:sz w:val="24"/>
      <w:szCs w:val="24"/>
    </w:rPr>
  </w:style>
  <w:style w:type="paragraph" w:customStyle="1" w:styleId="pos2">
    <w:name w:val="pos2"/>
    <w:basedOn w:val="Normal"/>
    <w:rsid w:val="003801AE"/>
    <w:pPr>
      <w:pBdr>
        <w:top w:val="single" w:sz="6" w:space="0" w:color="9AB6CE"/>
        <w:left w:val="single" w:sz="6" w:space="0" w:color="9AB6CE"/>
        <w:bottom w:val="single" w:sz="6" w:space="0" w:color="9AB6CE"/>
        <w:right w:val="single" w:sz="6" w:space="0" w:color="9AB6CE"/>
      </w:pBdr>
      <w:shd w:val="clear" w:color="auto" w:fill="D3E6F7"/>
      <w:bidi w:val="0"/>
      <w:spacing w:before="60" w:after="0" w:line="240" w:lineRule="auto"/>
      <w:ind w:right="75"/>
    </w:pPr>
    <w:rPr>
      <w:rFonts w:ascii="Times New Roman" w:eastAsia="Times New Roman" w:hAnsi="Times New Roman" w:cs="Times New Roman"/>
      <w:sz w:val="24"/>
      <w:szCs w:val="24"/>
    </w:rPr>
  </w:style>
  <w:style w:type="paragraph" w:customStyle="1" w:styleId="pos3">
    <w:name w:val="pos3"/>
    <w:basedOn w:val="Normal"/>
    <w:rsid w:val="003801AE"/>
    <w:pPr>
      <w:pBdr>
        <w:top w:val="single" w:sz="6" w:space="0" w:color="9AB6CE"/>
        <w:left w:val="single" w:sz="6" w:space="0" w:color="9AB6CE"/>
        <w:bottom w:val="single" w:sz="6" w:space="0" w:color="9AB6CE"/>
        <w:right w:val="single" w:sz="6" w:space="0" w:color="9AB6CE"/>
      </w:pBdr>
      <w:shd w:val="clear" w:color="auto" w:fill="D3E6F7"/>
      <w:bidi w:val="0"/>
      <w:spacing w:before="60" w:after="0" w:line="240" w:lineRule="auto"/>
      <w:ind w:right="75"/>
    </w:pPr>
    <w:rPr>
      <w:rFonts w:ascii="Times New Roman" w:eastAsia="Times New Roman" w:hAnsi="Times New Roman" w:cs="Times New Roman"/>
      <w:sz w:val="24"/>
      <w:szCs w:val="24"/>
    </w:rPr>
  </w:style>
  <w:style w:type="paragraph" w:customStyle="1" w:styleId="pos4">
    <w:name w:val="pos4"/>
    <w:basedOn w:val="Normal"/>
    <w:rsid w:val="003801AE"/>
    <w:pPr>
      <w:pBdr>
        <w:top w:val="single" w:sz="6" w:space="0" w:color="9AB6CE"/>
        <w:left w:val="single" w:sz="6" w:space="0" w:color="9AB6CE"/>
        <w:bottom w:val="single" w:sz="6" w:space="0" w:color="9AB6CE"/>
        <w:right w:val="single" w:sz="6" w:space="0" w:color="9AB6CE"/>
      </w:pBdr>
      <w:shd w:val="clear" w:color="auto" w:fill="D3E6F7"/>
      <w:bidi w:val="0"/>
      <w:spacing w:before="60" w:after="0" w:line="240" w:lineRule="auto"/>
      <w:ind w:right="75"/>
    </w:pPr>
    <w:rPr>
      <w:rFonts w:ascii="Times New Roman" w:eastAsia="Times New Roman" w:hAnsi="Times New Roman" w:cs="Times New Roman"/>
      <w:sz w:val="24"/>
      <w:szCs w:val="24"/>
    </w:rPr>
  </w:style>
  <w:style w:type="paragraph" w:customStyle="1" w:styleId="pos5">
    <w:name w:val="pos5"/>
    <w:basedOn w:val="Normal"/>
    <w:rsid w:val="003801AE"/>
    <w:pPr>
      <w:shd w:val="clear" w:color="auto" w:fill="D3E6F7"/>
      <w:bidi w:val="0"/>
      <w:spacing w:before="30" w:after="0" w:line="240" w:lineRule="auto"/>
      <w:ind w:right="15"/>
    </w:pPr>
    <w:rPr>
      <w:rFonts w:ascii="Times New Roman" w:eastAsia="Times New Roman" w:hAnsi="Times New Roman" w:cs="Times New Roman"/>
      <w:sz w:val="24"/>
      <w:szCs w:val="24"/>
    </w:rPr>
  </w:style>
  <w:style w:type="paragraph" w:customStyle="1" w:styleId="pos6">
    <w:name w:val="pos6"/>
    <w:basedOn w:val="Normal"/>
    <w:rsid w:val="003801AE"/>
    <w:pPr>
      <w:pBdr>
        <w:top w:val="single" w:sz="6" w:space="0" w:color="9AB6CE"/>
        <w:left w:val="single" w:sz="6" w:space="0" w:color="9AB6CE"/>
        <w:bottom w:val="single" w:sz="6" w:space="0" w:color="9AB6CE"/>
        <w:right w:val="single" w:sz="6" w:space="0" w:color="9AB6CE"/>
      </w:pBdr>
      <w:shd w:val="clear" w:color="auto" w:fill="D3E6F7"/>
      <w:bidi w:val="0"/>
      <w:spacing w:after="0" w:line="240" w:lineRule="auto"/>
      <w:ind w:left="75" w:right="75"/>
    </w:pPr>
    <w:rPr>
      <w:rFonts w:ascii="Times New Roman" w:eastAsia="Times New Roman" w:hAnsi="Times New Roman" w:cs="Times New Roman"/>
      <w:sz w:val="24"/>
      <w:szCs w:val="24"/>
    </w:rPr>
  </w:style>
  <w:style w:type="paragraph" w:customStyle="1" w:styleId="pos7">
    <w:name w:val="pos7"/>
    <w:basedOn w:val="Normal"/>
    <w:rsid w:val="003801AE"/>
    <w:pPr>
      <w:pBdr>
        <w:top w:val="single" w:sz="6" w:space="0" w:color="9AB6CE"/>
        <w:left w:val="single" w:sz="6" w:space="0" w:color="9AB6CE"/>
        <w:bottom w:val="single" w:sz="6" w:space="0" w:color="9AB6CE"/>
        <w:right w:val="single" w:sz="6" w:space="0" w:color="9AB6CE"/>
      </w:pBdr>
      <w:bidi w:val="0"/>
      <w:spacing w:after="0" w:line="240" w:lineRule="auto"/>
    </w:pPr>
    <w:rPr>
      <w:rFonts w:ascii="Times New Roman" w:eastAsia="Times New Roman" w:hAnsi="Times New Roman" w:cs="Times New Roman"/>
      <w:sz w:val="24"/>
      <w:szCs w:val="24"/>
    </w:rPr>
  </w:style>
  <w:style w:type="paragraph" w:customStyle="1" w:styleId="pos8">
    <w:name w:val="pos8"/>
    <w:basedOn w:val="Normal"/>
    <w:rsid w:val="003801AE"/>
    <w:pPr>
      <w:pBdr>
        <w:top w:val="single" w:sz="6" w:space="0" w:color="9AB6CE"/>
        <w:left w:val="single" w:sz="6" w:space="0" w:color="9AB6CE"/>
        <w:bottom w:val="single" w:sz="6" w:space="0" w:color="9AB6CE"/>
        <w:right w:val="single" w:sz="6" w:space="0" w:color="9AB6CE"/>
      </w:pBdr>
      <w:bidi w:val="0"/>
      <w:spacing w:after="0" w:line="240" w:lineRule="auto"/>
    </w:pPr>
    <w:rPr>
      <w:rFonts w:ascii="Times New Roman" w:eastAsia="Times New Roman" w:hAnsi="Times New Roman" w:cs="Times New Roman"/>
      <w:sz w:val="24"/>
      <w:szCs w:val="24"/>
    </w:rPr>
  </w:style>
  <w:style w:type="paragraph" w:customStyle="1" w:styleId="pos9">
    <w:name w:val="pos9"/>
    <w:basedOn w:val="Normal"/>
    <w:rsid w:val="003801AE"/>
    <w:pPr>
      <w:pBdr>
        <w:top w:val="single" w:sz="6" w:space="0" w:color="9AB6CE"/>
        <w:left w:val="single" w:sz="6" w:space="0" w:color="9AB6CE"/>
        <w:bottom w:val="single" w:sz="6" w:space="0" w:color="9AB6CE"/>
        <w:right w:val="single" w:sz="6" w:space="0" w:color="9AB6CE"/>
      </w:pBdr>
      <w:bidi w:val="0"/>
      <w:spacing w:after="0" w:line="240" w:lineRule="auto"/>
    </w:pPr>
    <w:rPr>
      <w:rFonts w:ascii="Times New Roman" w:eastAsia="Times New Roman" w:hAnsi="Times New Roman" w:cs="Times New Roman"/>
      <w:sz w:val="24"/>
      <w:szCs w:val="24"/>
    </w:rPr>
  </w:style>
  <w:style w:type="paragraph" w:customStyle="1" w:styleId="postdiv">
    <w:name w:val="postdiv"/>
    <w:basedOn w:val="Normal"/>
    <w:rsid w:val="003801AE"/>
    <w:pPr>
      <w:pBdr>
        <w:top w:val="single" w:sz="6" w:space="0" w:color="9AB6CE"/>
        <w:left w:val="single" w:sz="6" w:space="0" w:color="9AB6CE"/>
        <w:bottom w:val="single" w:sz="6" w:space="0" w:color="9AB6CE"/>
        <w:right w:val="single" w:sz="6" w:space="0" w:color="9AB6CE"/>
      </w:pBdr>
      <w:shd w:val="clear" w:color="auto" w:fill="D3E6F7"/>
      <w:bidi w:val="0"/>
      <w:spacing w:before="60" w:after="0" w:line="240" w:lineRule="auto"/>
      <w:ind w:right="75"/>
    </w:pPr>
    <w:rPr>
      <w:rFonts w:ascii="Times New Roman" w:eastAsia="Times New Roman" w:hAnsi="Times New Roman" w:cs="Times New Roman"/>
      <w:sz w:val="24"/>
      <w:szCs w:val="24"/>
    </w:rPr>
  </w:style>
  <w:style w:type="paragraph" w:customStyle="1" w:styleId="icopanel">
    <w:name w:val="icopanel"/>
    <w:basedOn w:val="Normal"/>
    <w:rsid w:val="003801AE"/>
    <w:pPr>
      <w:pBdr>
        <w:top w:val="single" w:sz="12" w:space="3" w:color="DDDDDD"/>
        <w:left w:val="single" w:sz="12" w:space="3" w:color="DDDDDD"/>
        <w:bottom w:val="single" w:sz="12" w:space="3" w:color="DDDDDD"/>
        <w:right w:val="single" w:sz="12" w:space="3" w:color="DDDDDD"/>
      </w:pBdr>
      <w:shd w:val="clear" w:color="auto" w:fill="FFFFFF"/>
      <w:bidi w:val="0"/>
      <w:spacing w:before="60" w:after="60" w:line="240" w:lineRule="auto"/>
      <w:ind w:left="60" w:right="60"/>
    </w:pPr>
    <w:rPr>
      <w:rFonts w:ascii="Times New Roman" w:eastAsia="Times New Roman" w:hAnsi="Times New Roman" w:cs="Times New Roman"/>
      <w:sz w:val="24"/>
      <w:szCs w:val="24"/>
    </w:rPr>
  </w:style>
  <w:style w:type="paragraph" w:customStyle="1" w:styleId="icontd">
    <w:name w:val="icontd"/>
    <w:basedOn w:val="Normal"/>
    <w:rsid w:val="003801AE"/>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icont">
    <w:name w:val="icont"/>
    <w:basedOn w:val="Normal"/>
    <w:rsid w:val="003801AE"/>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r2">
    <w:name w:val="tr2"/>
    <w:basedOn w:val="Normal"/>
    <w:rsid w:val="003801AE"/>
    <w:pPr>
      <w:shd w:val="clear" w:color="auto" w:fill="E6ECF7"/>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r1">
    <w:name w:val="tr1"/>
    <w:basedOn w:val="Normal"/>
    <w:rsid w:val="003801AE"/>
    <w:pPr>
      <w:shd w:val="clear" w:color="auto" w:fill="E1EAF7"/>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r22">
    <w:name w:val="tr22"/>
    <w:basedOn w:val="Normal"/>
    <w:rsid w:val="003801AE"/>
    <w:pPr>
      <w:shd w:val="clear" w:color="auto" w:fill="DAE1FF"/>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tr11">
    <w:name w:val="tr11"/>
    <w:basedOn w:val="Normal"/>
    <w:rsid w:val="003801AE"/>
    <w:pPr>
      <w:shd w:val="clear" w:color="auto" w:fill="F0F1FF"/>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trh">
    <w:name w:val="trh"/>
    <w:basedOn w:val="Normal"/>
    <w:rsid w:val="003801AE"/>
    <w:pPr>
      <w:shd w:val="clear" w:color="auto" w:fill="87A5D2"/>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tr2i">
    <w:name w:val="tr2i"/>
    <w:basedOn w:val="Normal"/>
    <w:rsid w:val="003801AE"/>
    <w:pPr>
      <w:shd w:val="clear" w:color="auto" w:fill="DAE1FF"/>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tr1i">
    <w:name w:val="tr1i"/>
    <w:basedOn w:val="Normal"/>
    <w:rsid w:val="003801AE"/>
    <w:pPr>
      <w:shd w:val="clear" w:color="auto" w:fill="F0F1FF"/>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stdslist">
    <w:name w:val="stdslist"/>
    <w:basedOn w:val="Normal"/>
    <w:rsid w:val="003801AE"/>
    <w:pPr>
      <w:pBdr>
        <w:top w:val="single" w:sz="6" w:space="0" w:color="C0C0C0"/>
        <w:left w:val="single" w:sz="6" w:space="0" w:color="C0C0C0"/>
        <w:bottom w:val="single" w:sz="6" w:space="0" w:color="C0C0C0"/>
        <w:right w:val="single" w:sz="6" w:space="0" w:color="C0C0C0"/>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
    <w:name w:val="wh"/>
    <w:basedOn w:val="Normal"/>
    <w:rsid w:val="003801AE"/>
    <w:pPr>
      <w:shd w:val="clear" w:color="auto" w:fill="F0F1FF"/>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w1">
    <w:name w:val="w1"/>
    <w:basedOn w:val="Normal"/>
    <w:rsid w:val="003801AE"/>
    <w:pPr>
      <w:shd w:val="clear" w:color="auto" w:fill="DAE1FF"/>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w2">
    <w:name w:val="w2"/>
    <w:basedOn w:val="Normal"/>
    <w:rsid w:val="003801AE"/>
    <w:pPr>
      <w:shd w:val="clear" w:color="auto" w:fill="F0F1FF"/>
      <w:bidi w:val="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Header1">
    <w:name w:val="Header1"/>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
    <w:name w:val="items"/>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right">
    <w:name w:val="shadowright"/>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bottom">
    <w:name w:val="shadowbottom"/>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
    <w:name w:val="hover"/>
    <w:basedOn w:val="Normal"/>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0">
    <w:name w:val="header1"/>
    <w:basedOn w:val="Normal"/>
    <w:rsid w:val="003801AE"/>
    <w:pPr>
      <w:bidi w:val="0"/>
      <w:spacing w:before="100" w:beforeAutospacing="1" w:after="100" w:afterAutospacing="1" w:line="240" w:lineRule="auto"/>
      <w:jc w:val="right"/>
    </w:pPr>
    <w:rPr>
      <w:rFonts w:ascii="Tahoma" w:eastAsia="Times New Roman" w:hAnsi="Tahoma" w:cs="Tahoma"/>
      <w:color w:val="F7F7F7"/>
      <w:sz w:val="16"/>
      <w:szCs w:val="16"/>
    </w:rPr>
  </w:style>
  <w:style w:type="paragraph" w:customStyle="1" w:styleId="content1">
    <w:name w:val="content1"/>
    <w:basedOn w:val="Normal"/>
    <w:rsid w:val="003801AE"/>
    <w:pPr>
      <w:bidi w:val="0"/>
      <w:spacing w:before="100" w:beforeAutospacing="1" w:after="100" w:afterAutospacing="1" w:line="240" w:lineRule="auto"/>
      <w:jc w:val="right"/>
    </w:pPr>
    <w:rPr>
      <w:rFonts w:ascii="Tahoma" w:eastAsia="Times New Roman" w:hAnsi="Tahoma" w:cs="Tahoma"/>
      <w:color w:val="242424"/>
      <w:sz w:val="16"/>
      <w:szCs w:val="16"/>
    </w:rPr>
  </w:style>
  <w:style w:type="paragraph" w:customStyle="1" w:styleId="footer10">
    <w:name w:val="footer1"/>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6"/>
      <w:szCs w:val="16"/>
    </w:rPr>
  </w:style>
  <w:style w:type="paragraph" w:customStyle="1" w:styleId="header2">
    <w:name w:val="header2"/>
    <w:basedOn w:val="Normal"/>
    <w:rsid w:val="003801AE"/>
    <w:pPr>
      <w:bidi w:val="0"/>
      <w:spacing w:before="100" w:beforeAutospacing="1" w:after="100" w:afterAutospacing="1" w:line="240" w:lineRule="auto"/>
      <w:jc w:val="right"/>
    </w:pPr>
    <w:rPr>
      <w:rFonts w:ascii="Tahoma" w:eastAsia="Times New Roman" w:hAnsi="Tahoma" w:cs="Tahoma"/>
      <w:color w:val="F7F7F7"/>
      <w:sz w:val="24"/>
      <w:szCs w:val="24"/>
    </w:rPr>
  </w:style>
  <w:style w:type="paragraph" w:customStyle="1" w:styleId="content2">
    <w:name w:val="content2"/>
    <w:basedOn w:val="Normal"/>
    <w:rsid w:val="003801AE"/>
    <w:pPr>
      <w:bidi w:val="0"/>
      <w:spacing w:before="100" w:beforeAutospacing="1" w:after="100" w:afterAutospacing="1" w:line="240" w:lineRule="auto"/>
      <w:jc w:val="right"/>
    </w:pPr>
    <w:rPr>
      <w:rFonts w:ascii="Tahoma" w:eastAsia="Times New Roman" w:hAnsi="Tahoma" w:cs="Tahoma"/>
      <w:color w:val="242424"/>
    </w:rPr>
  </w:style>
  <w:style w:type="paragraph" w:customStyle="1" w:styleId="footer2">
    <w:name w:val="footer2"/>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6"/>
      <w:szCs w:val="16"/>
    </w:rPr>
  </w:style>
  <w:style w:type="paragraph" w:customStyle="1" w:styleId="header3">
    <w:name w:val="header3"/>
    <w:basedOn w:val="Normal"/>
    <w:rsid w:val="003801AE"/>
    <w:pPr>
      <w:bidi w:val="0"/>
      <w:spacing w:before="100" w:beforeAutospacing="1" w:after="100" w:afterAutospacing="1" w:line="240" w:lineRule="auto"/>
      <w:jc w:val="right"/>
    </w:pPr>
    <w:rPr>
      <w:rFonts w:ascii="Tahoma" w:eastAsia="Times New Roman" w:hAnsi="Tahoma" w:cs="Tahoma"/>
      <w:color w:val="F7F7F7"/>
      <w:sz w:val="24"/>
      <w:szCs w:val="24"/>
    </w:rPr>
  </w:style>
  <w:style w:type="paragraph" w:customStyle="1" w:styleId="content3">
    <w:name w:val="content3"/>
    <w:basedOn w:val="Normal"/>
    <w:rsid w:val="003801AE"/>
    <w:pPr>
      <w:bidi w:val="0"/>
      <w:spacing w:before="100" w:beforeAutospacing="1" w:after="100" w:afterAutospacing="1" w:line="240" w:lineRule="auto"/>
      <w:jc w:val="right"/>
    </w:pPr>
    <w:rPr>
      <w:rFonts w:ascii="Tahoma" w:eastAsia="Times New Roman" w:hAnsi="Tahoma" w:cs="Tahoma"/>
      <w:color w:val="242424"/>
    </w:rPr>
  </w:style>
  <w:style w:type="paragraph" w:customStyle="1" w:styleId="footer3">
    <w:name w:val="footer3"/>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6"/>
      <w:szCs w:val="16"/>
    </w:rPr>
  </w:style>
  <w:style w:type="paragraph" w:customStyle="1" w:styleId="header4">
    <w:name w:val="header4"/>
    <w:basedOn w:val="Normal"/>
    <w:rsid w:val="003801AE"/>
    <w:pPr>
      <w:bidi w:val="0"/>
      <w:spacing w:before="100" w:beforeAutospacing="1" w:after="100" w:afterAutospacing="1" w:line="240" w:lineRule="auto"/>
      <w:jc w:val="right"/>
    </w:pPr>
    <w:rPr>
      <w:rFonts w:ascii="Tahoma" w:eastAsia="Times New Roman" w:hAnsi="Tahoma" w:cs="Tahoma"/>
      <w:color w:val="F7F7F7"/>
      <w:sz w:val="24"/>
      <w:szCs w:val="24"/>
    </w:rPr>
  </w:style>
  <w:style w:type="paragraph" w:customStyle="1" w:styleId="content4">
    <w:name w:val="content4"/>
    <w:basedOn w:val="Normal"/>
    <w:rsid w:val="003801AE"/>
    <w:pPr>
      <w:bidi w:val="0"/>
      <w:spacing w:before="100" w:beforeAutospacing="1" w:after="100" w:afterAutospacing="1" w:line="240" w:lineRule="auto"/>
      <w:jc w:val="right"/>
    </w:pPr>
    <w:rPr>
      <w:rFonts w:ascii="Tahoma" w:eastAsia="Times New Roman" w:hAnsi="Tahoma" w:cs="Tahoma"/>
      <w:color w:val="242424"/>
    </w:rPr>
  </w:style>
  <w:style w:type="paragraph" w:customStyle="1" w:styleId="footer4">
    <w:name w:val="footer4"/>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6"/>
      <w:szCs w:val="16"/>
    </w:rPr>
  </w:style>
  <w:style w:type="paragraph" w:customStyle="1" w:styleId="header5">
    <w:name w:val="header5"/>
    <w:basedOn w:val="Normal"/>
    <w:rsid w:val="003801AE"/>
    <w:pPr>
      <w:bidi w:val="0"/>
      <w:spacing w:before="100" w:beforeAutospacing="1" w:after="100" w:afterAutospacing="1" w:line="240" w:lineRule="auto"/>
      <w:jc w:val="right"/>
    </w:pPr>
    <w:rPr>
      <w:rFonts w:ascii="Tahoma" w:eastAsia="Times New Roman" w:hAnsi="Tahoma" w:cs="Tahoma"/>
      <w:color w:val="F7F7F7"/>
      <w:sz w:val="24"/>
      <w:szCs w:val="24"/>
    </w:rPr>
  </w:style>
  <w:style w:type="paragraph" w:customStyle="1" w:styleId="content5">
    <w:name w:val="content5"/>
    <w:basedOn w:val="Normal"/>
    <w:rsid w:val="003801AE"/>
    <w:pPr>
      <w:bidi w:val="0"/>
      <w:spacing w:before="100" w:beforeAutospacing="1" w:after="100" w:afterAutospacing="1" w:line="240" w:lineRule="auto"/>
      <w:jc w:val="right"/>
    </w:pPr>
    <w:rPr>
      <w:rFonts w:ascii="Tahoma" w:eastAsia="Times New Roman" w:hAnsi="Tahoma" w:cs="Tahoma"/>
      <w:color w:val="242424"/>
    </w:rPr>
  </w:style>
  <w:style w:type="paragraph" w:customStyle="1" w:styleId="footer5">
    <w:name w:val="footer5"/>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6"/>
      <w:szCs w:val="16"/>
    </w:rPr>
  </w:style>
  <w:style w:type="paragraph" w:customStyle="1" w:styleId="header6">
    <w:name w:val="header6"/>
    <w:basedOn w:val="Normal"/>
    <w:rsid w:val="003801AE"/>
    <w:pPr>
      <w:bidi w:val="0"/>
      <w:spacing w:before="100" w:beforeAutospacing="1" w:after="100" w:afterAutospacing="1" w:line="240" w:lineRule="auto"/>
      <w:jc w:val="right"/>
    </w:pPr>
    <w:rPr>
      <w:rFonts w:ascii="Tahoma" w:eastAsia="Times New Roman" w:hAnsi="Tahoma" w:cs="Tahoma"/>
      <w:color w:val="F7F7F7"/>
    </w:rPr>
  </w:style>
  <w:style w:type="paragraph" w:customStyle="1" w:styleId="content6">
    <w:name w:val="content6"/>
    <w:basedOn w:val="Normal"/>
    <w:rsid w:val="003801AE"/>
    <w:pPr>
      <w:bidi w:val="0"/>
      <w:spacing w:before="100" w:beforeAutospacing="1" w:after="100" w:afterAutospacing="1" w:line="240" w:lineRule="auto"/>
      <w:jc w:val="right"/>
    </w:pPr>
    <w:rPr>
      <w:rFonts w:ascii="Tahoma" w:eastAsia="Times New Roman" w:hAnsi="Tahoma" w:cs="Tahoma"/>
      <w:color w:val="242424"/>
      <w:sz w:val="16"/>
      <w:szCs w:val="16"/>
    </w:rPr>
  </w:style>
  <w:style w:type="paragraph" w:customStyle="1" w:styleId="footer6">
    <w:name w:val="footer6"/>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6"/>
      <w:szCs w:val="16"/>
    </w:rPr>
  </w:style>
  <w:style w:type="paragraph" w:customStyle="1" w:styleId="header7">
    <w:name w:val="header7"/>
    <w:basedOn w:val="Normal"/>
    <w:rsid w:val="003801AE"/>
    <w:pPr>
      <w:bidi w:val="0"/>
      <w:spacing w:before="100" w:beforeAutospacing="1" w:after="100" w:afterAutospacing="1" w:line="240" w:lineRule="auto"/>
      <w:jc w:val="right"/>
    </w:pPr>
    <w:rPr>
      <w:rFonts w:ascii="Tahoma" w:eastAsia="Times New Roman" w:hAnsi="Tahoma" w:cs="Tahoma"/>
      <w:color w:val="F7F7F7"/>
    </w:rPr>
  </w:style>
  <w:style w:type="paragraph" w:customStyle="1" w:styleId="content7">
    <w:name w:val="content7"/>
    <w:basedOn w:val="Normal"/>
    <w:rsid w:val="003801AE"/>
    <w:pPr>
      <w:bidi w:val="0"/>
      <w:spacing w:before="100" w:beforeAutospacing="1" w:after="100" w:afterAutospacing="1" w:line="240" w:lineRule="auto"/>
      <w:jc w:val="right"/>
    </w:pPr>
    <w:rPr>
      <w:rFonts w:ascii="Tahoma" w:eastAsia="Times New Roman" w:hAnsi="Tahoma" w:cs="Tahoma"/>
      <w:color w:val="242424"/>
      <w:sz w:val="16"/>
      <w:szCs w:val="16"/>
    </w:rPr>
  </w:style>
  <w:style w:type="paragraph" w:customStyle="1" w:styleId="footer7">
    <w:name w:val="footer7"/>
    <w:basedOn w:val="Normal"/>
    <w:rsid w:val="003801AE"/>
    <w:pPr>
      <w:bidi w:val="0"/>
      <w:spacing w:before="100" w:beforeAutospacing="1" w:after="100" w:afterAutospacing="1" w:line="240" w:lineRule="auto"/>
      <w:jc w:val="right"/>
      <w:textAlignment w:val="center"/>
    </w:pPr>
    <w:rPr>
      <w:rFonts w:ascii="Tahoma" w:eastAsia="Times New Roman" w:hAnsi="Tahoma" w:cs="Tahoma"/>
      <w:color w:val="9AB6CE"/>
      <w:sz w:val="16"/>
      <w:szCs w:val="16"/>
    </w:rPr>
  </w:style>
  <w:style w:type="paragraph" w:customStyle="1" w:styleId="header8">
    <w:name w:val="header8"/>
    <w:basedOn w:val="Normal"/>
    <w:rsid w:val="003801AE"/>
    <w:pPr>
      <w:bidi w:val="0"/>
      <w:spacing w:before="100" w:beforeAutospacing="1" w:after="100" w:afterAutospacing="1" w:line="240" w:lineRule="auto"/>
      <w:jc w:val="right"/>
    </w:pPr>
    <w:rPr>
      <w:rFonts w:ascii="Tahoma" w:eastAsia="Times New Roman" w:hAnsi="Tahoma" w:cs="Tahoma"/>
      <w:b/>
      <w:bCs/>
      <w:color w:val="F7F7F7"/>
      <w:sz w:val="18"/>
      <w:szCs w:val="18"/>
    </w:rPr>
  </w:style>
  <w:style w:type="paragraph" w:customStyle="1" w:styleId="content8">
    <w:name w:val="content8"/>
    <w:basedOn w:val="Normal"/>
    <w:rsid w:val="003801AE"/>
    <w:pPr>
      <w:bidi w:val="0"/>
      <w:spacing w:before="100" w:beforeAutospacing="1" w:after="100" w:afterAutospacing="1" w:line="240" w:lineRule="auto"/>
      <w:jc w:val="right"/>
    </w:pPr>
    <w:rPr>
      <w:rFonts w:ascii="Tahoma" w:eastAsia="Times New Roman" w:hAnsi="Tahoma" w:cs="Tahoma"/>
      <w:color w:val="242424"/>
      <w:sz w:val="16"/>
      <w:szCs w:val="16"/>
    </w:rPr>
  </w:style>
  <w:style w:type="paragraph" w:customStyle="1" w:styleId="footer8">
    <w:name w:val="footer8"/>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6"/>
      <w:szCs w:val="16"/>
    </w:rPr>
  </w:style>
  <w:style w:type="paragraph" w:customStyle="1" w:styleId="header9">
    <w:name w:val="header9"/>
    <w:basedOn w:val="Normal"/>
    <w:rsid w:val="003801AE"/>
    <w:pPr>
      <w:bidi w:val="0"/>
      <w:spacing w:before="100" w:beforeAutospacing="1" w:after="100" w:afterAutospacing="1" w:line="240" w:lineRule="auto"/>
      <w:jc w:val="right"/>
    </w:pPr>
    <w:rPr>
      <w:rFonts w:ascii="Tahoma" w:eastAsia="Times New Roman" w:hAnsi="Tahoma" w:cs="Tahoma"/>
      <w:color w:val="F7F7F7"/>
      <w:sz w:val="16"/>
      <w:szCs w:val="16"/>
    </w:rPr>
  </w:style>
  <w:style w:type="paragraph" w:customStyle="1" w:styleId="content9">
    <w:name w:val="content9"/>
    <w:basedOn w:val="Normal"/>
    <w:rsid w:val="003801AE"/>
    <w:pPr>
      <w:bidi w:val="0"/>
      <w:spacing w:before="100" w:beforeAutospacing="1" w:after="100" w:afterAutospacing="1" w:line="240" w:lineRule="auto"/>
      <w:jc w:val="right"/>
    </w:pPr>
    <w:rPr>
      <w:rFonts w:ascii="Tahoma" w:eastAsia="Times New Roman" w:hAnsi="Tahoma" w:cs="Tahoma"/>
      <w:color w:val="242424"/>
      <w:sz w:val="16"/>
      <w:szCs w:val="16"/>
    </w:rPr>
  </w:style>
  <w:style w:type="paragraph" w:customStyle="1" w:styleId="footer9">
    <w:name w:val="footer9"/>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8"/>
      <w:szCs w:val="18"/>
    </w:rPr>
  </w:style>
  <w:style w:type="paragraph" w:customStyle="1" w:styleId="header100">
    <w:name w:val="header10"/>
    <w:basedOn w:val="Normal"/>
    <w:rsid w:val="003801AE"/>
    <w:pPr>
      <w:bidi w:val="0"/>
      <w:spacing w:before="100" w:beforeAutospacing="1" w:after="100" w:afterAutospacing="1" w:line="240" w:lineRule="auto"/>
      <w:jc w:val="right"/>
    </w:pPr>
    <w:rPr>
      <w:rFonts w:ascii="Tahoma" w:eastAsia="Times New Roman" w:hAnsi="Tahoma" w:cs="Tahoma"/>
      <w:color w:val="F7F7F7"/>
      <w:sz w:val="16"/>
      <w:szCs w:val="16"/>
    </w:rPr>
  </w:style>
  <w:style w:type="paragraph" w:customStyle="1" w:styleId="content10">
    <w:name w:val="content10"/>
    <w:basedOn w:val="Normal"/>
    <w:rsid w:val="003801AE"/>
    <w:pPr>
      <w:bidi w:val="0"/>
      <w:spacing w:before="100" w:beforeAutospacing="1" w:after="100" w:afterAutospacing="1" w:line="240" w:lineRule="auto"/>
      <w:jc w:val="right"/>
    </w:pPr>
    <w:rPr>
      <w:rFonts w:ascii="Tahoma" w:eastAsia="Times New Roman" w:hAnsi="Tahoma" w:cs="Tahoma"/>
      <w:color w:val="242424"/>
      <w:sz w:val="16"/>
      <w:szCs w:val="16"/>
    </w:rPr>
  </w:style>
  <w:style w:type="paragraph" w:customStyle="1" w:styleId="footer100">
    <w:name w:val="footer10"/>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6"/>
      <w:szCs w:val="16"/>
    </w:rPr>
  </w:style>
  <w:style w:type="paragraph" w:customStyle="1" w:styleId="header11">
    <w:name w:val="header11"/>
    <w:basedOn w:val="Normal"/>
    <w:rsid w:val="003801AE"/>
    <w:pPr>
      <w:bidi w:val="0"/>
      <w:spacing w:before="100" w:beforeAutospacing="1" w:after="100" w:afterAutospacing="1" w:line="240" w:lineRule="auto"/>
      <w:jc w:val="right"/>
    </w:pPr>
    <w:rPr>
      <w:rFonts w:ascii="Tahoma" w:eastAsia="Times New Roman" w:hAnsi="Tahoma" w:cs="Tahoma"/>
      <w:color w:val="F7F7F7"/>
      <w:sz w:val="24"/>
      <w:szCs w:val="24"/>
    </w:rPr>
  </w:style>
  <w:style w:type="paragraph" w:customStyle="1" w:styleId="content11">
    <w:name w:val="content11"/>
    <w:basedOn w:val="Normal"/>
    <w:rsid w:val="003801AE"/>
    <w:pPr>
      <w:bidi w:val="0"/>
      <w:spacing w:before="100" w:beforeAutospacing="1" w:after="100" w:afterAutospacing="1" w:line="240" w:lineRule="auto"/>
      <w:jc w:val="right"/>
    </w:pPr>
    <w:rPr>
      <w:rFonts w:ascii="Tahoma" w:eastAsia="Times New Roman" w:hAnsi="Tahoma" w:cs="Tahoma"/>
      <w:color w:val="242424"/>
      <w:sz w:val="20"/>
      <w:szCs w:val="20"/>
    </w:rPr>
  </w:style>
  <w:style w:type="paragraph" w:customStyle="1" w:styleId="footer11">
    <w:name w:val="footer11"/>
    <w:basedOn w:val="Normal"/>
    <w:rsid w:val="003801AE"/>
    <w:pPr>
      <w:bidi w:val="0"/>
      <w:spacing w:before="100" w:beforeAutospacing="1" w:after="100" w:afterAutospacing="1" w:line="240" w:lineRule="auto"/>
      <w:textAlignment w:val="center"/>
    </w:pPr>
    <w:rPr>
      <w:rFonts w:ascii="Tahoma" w:eastAsia="Times New Roman" w:hAnsi="Tahoma" w:cs="Tahoma"/>
      <w:color w:val="9AB6CE"/>
      <w:sz w:val="16"/>
      <w:szCs w:val="16"/>
    </w:rPr>
  </w:style>
  <w:style w:type="paragraph" w:customStyle="1" w:styleId="items1">
    <w:name w:val="items1"/>
    <w:basedOn w:val="Normal"/>
    <w:rsid w:val="003801AE"/>
    <w:pPr>
      <w:shd w:val="clear" w:color="auto" w:fill="4E85C5"/>
      <w:bidi w:val="0"/>
      <w:spacing w:before="100" w:beforeAutospacing="1" w:after="100" w:afterAutospacing="1" w:line="240" w:lineRule="auto"/>
      <w:ind w:firstLine="75"/>
    </w:pPr>
    <w:rPr>
      <w:rFonts w:ascii="Times New Roman" w:eastAsia="Times New Roman" w:hAnsi="Times New Roman" w:cs="Times New Roman"/>
      <w:sz w:val="24"/>
      <w:szCs w:val="24"/>
    </w:rPr>
  </w:style>
  <w:style w:type="paragraph" w:customStyle="1" w:styleId="items2">
    <w:name w:val="items2"/>
    <w:basedOn w:val="Normal"/>
    <w:rsid w:val="003801AE"/>
    <w:pPr>
      <w:pBdr>
        <w:top w:val="single" w:sz="12" w:space="0" w:color="4E85C5"/>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right1">
    <w:name w:val="shadowright1"/>
    <w:basedOn w:val="Normal"/>
    <w:rsid w:val="003801AE"/>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adowbottom1">
    <w:name w:val="shadowbottom1"/>
    <w:basedOn w:val="Normal"/>
    <w:rsid w:val="003801AE"/>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over1">
    <w:name w:val="hover1"/>
    <w:basedOn w:val="Normal"/>
    <w:rsid w:val="003801AE"/>
    <w:pPr>
      <w:shd w:val="clear" w:color="auto" w:fill="9AB6CE"/>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01AE"/>
    <w:rPr>
      <w:b/>
      <w:bCs/>
    </w:rPr>
  </w:style>
  <w:style w:type="character" w:customStyle="1" w:styleId="BodyText2Char">
    <w:name w:val="Body Text 2 Char"/>
    <w:basedOn w:val="DefaultParagraphFont"/>
    <w:link w:val="BodyText2"/>
    <w:uiPriority w:val="99"/>
    <w:semiHidden/>
    <w:rsid w:val="003801AE"/>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uiPriority w:val="99"/>
    <w:semiHidden/>
    <w:rsid w:val="003801AE"/>
  </w:style>
  <w:style w:type="character" w:customStyle="1" w:styleId="BodyTextChar">
    <w:name w:val="Body Text Char"/>
    <w:basedOn w:val="DefaultParagraphFont"/>
    <w:link w:val="BodyText"/>
    <w:uiPriority w:val="99"/>
    <w:semiHidden/>
    <w:rsid w:val="003801AE"/>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3801A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link w:val="BodyText"/>
    <w:uiPriority w:val="99"/>
    <w:semiHidden/>
    <w:rsid w:val="003801AE"/>
  </w:style>
  <w:style w:type="paragraph" w:styleId="BalloonText">
    <w:name w:val="Balloon Text"/>
    <w:basedOn w:val="Normal"/>
    <w:link w:val="BalloonTextChar"/>
    <w:uiPriority w:val="99"/>
    <w:semiHidden/>
    <w:unhideWhenUsed/>
    <w:rsid w:val="00380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1AE"/>
    <w:rPr>
      <w:rFonts w:ascii="Tahoma" w:hAnsi="Tahoma" w:cs="Tahoma"/>
      <w:sz w:val="16"/>
      <w:szCs w:val="16"/>
    </w:rPr>
  </w:style>
  <w:style w:type="table" w:styleId="TableGrid">
    <w:name w:val="Table Grid"/>
    <w:basedOn w:val="TableNormal"/>
    <w:uiPriority w:val="59"/>
    <w:rsid w:val="003801AE"/>
    <w:pPr>
      <w:spacing w:after="0" w:line="240" w:lineRule="auto"/>
    </w:pPr>
    <w:rPr>
      <w:rFonts w:cs="B Zar"/>
      <w:szCs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801AE"/>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317146971">
      <w:bodyDiv w:val="1"/>
      <w:marLeft w:val="0"/>
      <w:marRight w:val="0"/>
      <w:marTop w:val="0"/>
      <w:marBottom w:val="0"/>
      <w:divBdr>
        <w:top w:val="none" w:sz="0" w:space="0" w:color="auto"/>
        <w:left w:val="none" w:sz="0" w:space="0" w:color="auto"/>
        <w:bottom w:val="none" w:sz="0" w:space="0" w:color="auto"/>
        <w:right w:val="none" w:sz="0" w:space="0" w:color="auto"/>
      </w:divBdr>
      <w:divsChild>
        <w:div w:id="1797720524">
          <w:marLeft w:val="547"/>
          <w:marRight w:val="0"/>
          <w:marTop w:val="115"/>
          <w:marBottom w:val="200"/>
          <w:divBdr>
            <w:top w:val="none" w:sz="0" w:space="0" w:color="auto"/>
            <w:left w:val="none" w:sz="0" w:space="0" w:color="auto"/>
            <w:bottom w:val="none" w:sz="0" w:space="0" w:color="auto"/>
            <w:right w:val="none" w:sz="0" w:space="0" w:color="auto"/>
          </w:divBdr>
        </w:div>
        <w:div w:id="1471941680">
          <w:marLeft w:val="0"/>
          <w:marRight w:val="547"/>
          <w:marTop w:val="115"/>
          <w:marBottom w:val="200"/>
          <w:divBdr>
            <w:top w:val="none" w:sz="0" w:space="0" w:color="auto"/>
            <w:left w:val="none" w:sz="0" w:space="0" w:color="auto"/>
            <w:bottom w:val="none" w:sz="0" w:space="0" w:color="auto"/>
            <w:right w:val="none" w:sz="0" w:space="0" w:color="auto"/>
          </w:divBdr>
        </w:div>
        <w:div w:id="253783191">
          <w:marLeft w:val="0"/>
          <w:marRight w:val="1800"/>
          <w:marTop w:val="77"/>
          <w:marBottom w:val="200"/>
          <w:divBdr>
            <w:top w:val="none" w:sz="0" w:space="0" w:color="auto"/>
            <w:left w:val="none" w:sz="0" w:space="0" w:color="auto"/>
            <w:bottom w:val="none" w:sz="0" w:space="0" w:color="auto"/>
            <w:right w:val="none" w:sz="0" w:space="0" w:color="auto"/>
          </w:divBdr>
        </w:div>
        <w:div w:id="282156415">
          <w:marLeft w:val="0"/>
          <w:marRight w:val="547"/>
          <w:marTop w:val="115"/>
          <w:marBottom w:val="200"/>
          <w:divBdr>
            <w:top w:val="none" w:sz="0" w:space="0" w:color="auto"/>
            <w:left w:val="none" w:sz="0" w:space="0" w:color="auto"/>
            <w:bottom w:val="none" w:sz="0" w:space="0" w:color="auto"/>
            <w:right w:val="none" w:sz="0" w:space="0" w:color="auto"/>
          </w:divBdr>
        </w:div>
        <w:div w:id="1961721583">
          <w:marLeft w:val="0"/>
          <w:marRight w:val="547"/>
          <w:marTop w:val="115"/>
          <w:marBottom w:val="200"/>
          <w:divBdr>
            <w:top w:val="none" w:sz="0" w:space="0" w:color="auto"/>
            <w:left w:val="none" w:sz="0" w:space="0" w:color="auto"/>
            <w:bottom w:val="none" w:sz="0" w:space="0" w:color="auto"/>
            <w:right w:val="none" w:sz="0" w:space="0" w:color="auto"/>
          </w:divBdr>
        </w:div>
      </w:divsChild>
    </w:div>
    <w:div w:id="1489446042">
      <w:bodyDiv w:val="1"/>
      <w:marLeft w:val="0"/>
      <w:marRight w:val="0"/>
      <w:marTop w:val="0"/>
      <w:marBottom w:val="0"/>
      <w:divBdr>
        <w:top w:val="none" w:sz="0" w:space="0" w:color="auto"/>
        <w:left w:val="none" w:sz="0" w:space="0" w:color="auto"/>
        <w:bottom w:val="none" w:sz="0" w:space="0" w:color="auto"/>
        <w:right w:val="none" w:sz="0" w:space="0" w:color="auto"/>
      </w:divBdr>
      <w:divsChild>
        <w:div w:id="1964919073">
          <w:marLeft w:val="547"/>
          <w:marRight w:val="0"/>
          <w:marTop w:val="115"/>
          <w:marBottom w:val="200"/>
          <w:divBdr>
            <w:top w:val="none" w:sz="0" w:space="0" w:color="auto"/>
            <w:left w:val="none" w:sz="0" w:space="0" w:color="auto"/>
            <w:bottom w:val="none" w:sz="0" w:space="0" w:color="auto"/>
            <w:right w:val="none" w:sz="0" w:space="0" w:color="auto"/>
          </w:divBdr>
        </w:div>
        <w:div w:id="623117756">
          <w:marLeft w:val="0"/>
          <w:marRight w:val="547"/>
          <w:marTop w:val="115"/>
          <w:marBottom w:val="200"/>
          <w:divBdr>
            <w:top w:val="none" w:sz="0" w:space="0" w:color="auto"/>
            <w:left w:val="none" w:sz="0" w:space="0" w:color="auto"/>
            <w:bottom w:val="none" w:sz="0" w:space="0" w:color="auto"/>
            <w:right w:val="none" w:sz="0" w:space="0" w:color="auto"/>
          </w:divBdr>
        </w:div>
        <w:div w:id="130945684">
          <w:marLeft w:val="0"/>
          <w:marRight w:val="547"/>
          <w:marTop w:val="115"/>
          <w:marBottom w:val="200"/>
          <w:divBdr>
            <w:top w:val="none" w:sz="0" w:space="0" w:color="auto"/>
            <w:left w:val="none" w:sz="0" w:space="0" w:color="auto"/>
            <w:bottom w:val="none" w:sz="0" w:space="0" w:color="auto"/>
            <w:right w:val="none" w:sz="0" w:space="0" w:color="auto"/>
          </w:divBdr>
        </w:div>
        <w:div w:id="962804198">
          <w:marLeft w:val="0"/>
          <w:marRight w:val="547"/>
          <w:marTop w:val="115"/>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25</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1460</dc:creator>
  <cp:lastModifiedBy>Azari</cp:lastModifiedBy>
  <cp:revision>14</cp:revision>
  <dcterms:created xsi:type="dcterms:W3CDTF">2018-07-08T06:21:00Z</dcterms:created>
  <dcterms:modified xsi:type="dcterms:W3CDTF">2018-08-01T09:16:00Z</dcterms:modified>
</cp:coreProperties>
</file>